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C1C" w:rsidRPr="00AC26FE" w:rsidRDefault="007C2C1C" w:rsidP="007C2C1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 БОЧКАРЕВСКОГО</w:t>
      </w:r>
      <w:r w:rsidRPr="00AC26FE">
        <w:rPr>
          <w:b/>
          <w:bCs/>
          <w:sz w:val="28"/>
          <w:szCs w:val="28"/>
        </w:rPr>
        <w:t xml:space="preserve"> СЕЛЬСОВЕТА  </w:t>
      </w:r>
    </w:p>
    <w:p w:rsidR="007C2C1C" w:rsidRDefault="007C2C1C" w:rsidP="007C2C1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ЧЕРЕПАНОВСКОГО</w:t>
      </w:r>
      <w:r w:rsidRPr="00AC26FE">
        <w:rPr>
          <w:b/>
          <w:bCs/>
          <w:sz w:val="28"/>
          <w:szCs w:val="28"/>
        </w:rPr>
        <w:t xml:space="preserve"> РАЙОНА НОВОСИБИРСКОЙ ОБЛАСТИ</w:t>
      </w:r>
    </w:p>
    <w:p w:rsidR="007C2C1C" w:rsidRPr="00AC26FE" w:rsidRDefault="007C2C1C" w:rsidP="007C2C1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 созыва)</w:t>
      </w:r>
    </w:p>
    <w:p w:rsidR="007C2C1C" w:rsidRPr="00AC26FE" w:rsidRDefault="007C2C1C" w:rsidP="007C2C1C">
      <w:pPr>
        <w:jc w:val="center"/>
        <w:rPr>
          <w:b/>
          <w:bCs/>
          <w:sz w:val="28"/>
          <w:szCs w:val="28"/>
        </w:rPr>
      </w:pPr>
    </w:p>
    <w:p w:rsidR="007C2C1C" w:rsidRDefault="007C2C1C" w:rsidP="007C2C1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7C2C1C" w:rsidRPr="00AC26FE" w:rsidRDefault="00880EED" w:rsidP="007C2C1C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(27 </w:t>
      </w:r>
      <w:r w:rsidR="007C2C1C">
        <w:rPr>
          <w:b/>
          <w:bCs/>
          <w:sz w:val="28"/>
          <w:szCs w:val="28"/>
        </w:rPr>
        <w:t>сессии)</w:t>
      </w:r>
    </w:p>
    <w:p w:rsidR="007C2C1C" w:rsidRPr="00AC26FE" w:rsidRDefault="007C2C1C" w:rsidP="007C2C1C">
      <w:pPr>
        <w:jc w:val="center"/>
        <w:rPr>
          <w:sz w:val="28"/>
          <w:szCs w:val="28"/>
        </w:rPr>
      </w:pPr>
    </w:p>
    <w:p w:rsidR="007C2C1C" w:rsidRPr="00AC26FE" w:rsidRDefault="007C2C1C" w:rsidP="007C2C1C">
      <w:pPr>
        <w:jc w:val="center"/>
        <w:rPr>
          <w:sz w:val="28"/>
          <w:szCs w:val="28"/>
        </w:rPr>
      </w:pPr>
    </w:p>
    <w:p w:rsidR="007C2C1C" w:rsidRPr="00AC26FE" w:rsidRDefault="00880EED" w:rsidP="007C2C1C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7C2C1C" w:rsidRPr="00AC26FE">
        <w:rPr>
          <w:sz w:val="28"/>
          <w:szCs w:val="28"/>
        </w:rPr>
        <w:t xml:space="preserve">т </w:t>
      </w:r>
      <w:r>
        <w:rPr>
          <w:sz w:val="28"/>
          <w:szCs w:val="28"/>
        </w:rPr>
        <w:t>07.07.</w:t>
      </w:r>
      <w:r w:rsidR="007C2C1C" w:rsidRPr="00AC26FE">
        <w:rPr>
          <w:sz w:val="28"/>
          <w:szCs w:val="28"/>
        </w:rPr>
        <w:t xml:space="preserve"> </w:t>
      </w:r>
      <w:r w:rsidR="007C2C1C">
        <w:rPr>
          <w:sz w:val="28"/>
          <w:szCs w:val="28"/>
        </w:rPr>
        <w:t>2023г.                     п</w:t>
      </w:r>
      <w:r w:rsidR="007C2C1C" w:rsidRPr="00AC26FE">
        <w:rPr>
          <w:sz w:val="28"/>
          <w:szCs w:val="28"/>
        </w:rPr>
        <w:t>.</w:t>
      </w:r>
      <w:r w:rsidR="007C2C1C">
        <w:rPr>
          <w:sz w:val="28"/>
          <w:szCs w:val="28"/>
        </w:rPr>
        <w:t xml:space="preserve"> </w:t>
      </w:r>
      <w:proofErr w:type="spellStart"/>
      <w:r w:rsidR="007C2C1C">
        <w:rPr>
          <w:sz w:val="28"/>
          <w:szCs w:val="28"/>
        </w:rPr>
        <w:t>Бочкарево</w:t>
      </w:r>
      <w:proofErr w:type="spellEnd"/>
      <w:r w:rsidR="007C2C1C" w:rsidRPr="00AC26FE">
        <w:rPr>
          <w:sz w:val="28"/>
          <w:szCs w:val="28"/>
        </w:rPr>
        <w:t xml:space="preserve">                                           №</w:t>
      </w:r>
      <w:r>
        <w:rPr>
          <w:sz w:val="28"/>
          <w:szCs w:val="28"/>
        </w:rPr>
        <w:t xml:space="preserve"> 6</w:t>
      </w:r>
    </w:p>
    <w:p w:rsidR="007C2C1C" w:rsidRPr="00AC26FE" w:rsidRDefault="007C2C1C" w:rsidP="007C2C1C">
      <w:pPr>
        <w:jc w:val="both"/>
        <w:rPr>
          <w:sz w:val="28"/>
          <w:szCs w:val="28"/>
        </w:rPr>
      </w:pPr>
    </w:p>
    <w:p w:rsidR="007C2C1C" w:rsidRPr="00AC26FE" w:rsidRDefault="007C2C1C" w:rsidP="007C2C1C">
      <w:pPr>
        <w:jc w:val="center"/>
        <w:rPr>
          <w:bCs/>
          <w:sz w:val="28"/>
          <w:szCs w:val="28"/>
        </w:rPr>
      </w:pPr>
    </w:p>
    <w:p w:rsidR="007C2C1C" w:rsidRPr="00AC26FE" w:rsidRDefault="007C2C1C" w:rsidP="007C2C1C">
      <w:pPr>
        <w:shd w:val="clear" w:color="auto" w:fill="FFFFFF"/>
        <w:ind w:hanging="180"/>
        <w:jc w:val="center"/>
        <w:rPr>
          <w:sz w:val="28"/>
          <w:szCs w:val="28"/>
        </w:rPr>
      </w:pPr>
      <w:r w:rsidRPr="00AC26FE">
        <w:rPr>
          <w:bCs/>
          <w:sz w:val="28"/>
          <w:szCs w:val="28"/>
        </w:rPr>
        <w:t>Об утверждении муниципальной программы «</w:t>
      </w:r>
      <w:r w:rsidRPr="00AC26FE">
        <w:rPr>
          <w:sz w:val="28"/>
          <w:szCs w:val="28"/>
        </w:rPr>
        <w:t xml:space="preserve">Комплексное развитие систем транспортной  инфраструктуры </w:t>
      </w:r>
      <w:r>
        <w:rPr>
          <w:sz w:val="28"/>
          <w:szCs w:val="28"/>
        </w:rPr>
        <w:t xml:space="preserve"> Бочкаревского</w:t>
      </w:r>
      <w:r w:rsidRPr="00AC26FE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Черепановского</w:t>
      </w:r>
      <w:r w:rsidRPr="00AC26FE">
        <w:rPr>
          <w:sz w:val="28"/>
          <w:szCs w:val="28"/>
        </w:rPr>
        <w:t xml:space="preserve"> района Новосибирской области на </w:t>
      </w:r>
      <w:r>
        <w:rPr>
          <w:sz w:val="28"/>
          <w:szCs w:val="28"/>
        </w:rPr>
        <w:t>2023</w:t>
      </w:r>
      <w:r w:rsidRPr="00AC26FE">
        <w:rPr>
          <w:sz w:val="28"/>
          <w:szCs w:val="28"/>
        </w:rPr>
        <w:t xml:space="preserve"> –20</w:t>
      </w:r>
      <w:r w:rsidRPr="008F7C9D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AC26FE">
        <w:rPr>
          <w:sz w:val="28"/>
          <w:szCs w:val="28"/>
        </w:rPr>
        <w:t xml:space="preserve"> </w:t>
      </w:r>
      <w:proofErr w:type="spellStart"/>
      <w:r w:rsidRPr="00AC26FE">
        <w:rPr>
          <w:sz w:val="28"/>
          <w:szCs w:val="28"/>
        </w:rPr>
        <w:t>г.</w:t>
      </w:r>
      <w:proofErr w:type="gramStart"/>
      <w:r w:rsidRPr="00AC26FE">
        <w:rPr>
          <w:sz w:val="28"/>
          <w:szCs w:val="28"/>
        </w:rPr>
        <w:t>г</w:t>
      </w:r>
      <w:proofErr w:type="spellEnd"/>
      <w:proofErr w:type="gramEnd"/>
      <w:r w:rsidRPr="00AC26FE">
        <w:rPr>
          <w:sz w:val="28"/>
          <w:szCs w:val="28"/>
        </w:rPr>
        <w:t>.</w:t>
      </w:r>
      <w:r>
        <w:rPr>
          <w:sz w:val="28"/>
          <w:szCs w:val="28"/>
        </w:rPr>
        <w:t>»</w:t>
      </w:r>
    </w:p>
    <w:p w:rsidR="007C2C1C" w:rsidRPr="00AC26FE" w:rsidRDefault="007C2C1C" w:rsidP="007C2C1C">
      <w:pPr>
        <w:ind w:firstLine="709"/>
        <w:rPr>
          <w:sz w:val="28"/>
          <w:szCs w:val="28"/>
        </w:rPr>
      </w:pPr>
    </w:p>
    <w:p w:rsidR="007C2C1C" w:rsidRPr="00AC26FE" w:rsidRDefault="007C2C1C" w:rsidP="007C2C1C">
      <w:pPr>
        <w:ind w:firstLine="709"/>
        <w:rPr>
          <w:sz w:val="28"/>
          <w:szCs w:val="28"/>
        </w:rPr>
      </w:pPr>
    </w:p>
    <w:p w:rsidR="007C2C1C" w:rsidRPr="00AC26FE" w:rsidRDefault="007C2C1C" w:rsidP="007C2C1C">
      <w:pPr>
        <w:ind w:firstLine="709"/>
        <w:jc w:val="both"/>
        <w:rPr>
          <w:sz w:val="28"/>
          <w:szCs w:val="28"/>
        </w:rPr>
      </w:pPr>
      <w:r w:rsidRPr="00AC26FE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 </w:t>
      </w:r>
      <w:r w:rsidRPr="00AC26FE">
        <w:rPr>
          <w:sz w:val="28"/>
          <w:szCs w:val="28"/>
        </w:rPr>
        <w:t xml:space="preserve"> с Федеральным законом от 06.10.2003 № 131-ФЗ «Об общих принципах организации местного самоуправления в Российской Федерации»,  в целях реализации мер по развитию современной и эффективной транспортной инфраструктуры, </w:t>
      </w:r>
      <w:r>
        <w:rPr>
          <w:sz w:val="28"/>
          <w:szCs w:val="28"/>
        </w:rPr>
        <w:t>Совет депутатов</w:t>
      </w:r>
      <w:r w:rsidRPr="00AC26F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Бочкаревского </w:t>
      </w:r>
      <w:r w:rsidRPr="00AC26FE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Черепановского</w:t>
      </w:r>
      <w:r w:rsidRPr="00AC26FE">
        <w:rPr>
          <w:sz w:val="28"/>
          <w:szCs w:val="28"/>
        </w:rPr>
        <w:t xml:space="preserve"> района Новосибирской области</w:t>
      </w:r>
    </w:p>
    <w:p w:rsidR="007C2C1C" w:rsidRPr="00AC26FE" w:rsidRDefault="007C2C1C" w:rsidP="007C2C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Pr="00AC26FE">
        <w:rPr>
          <w:b/>
          <w:bCs/>
          <w:sz w:val="28"/>
          <w:szCs w:val="28"/>
        </w:rPr>
        <w:t>:</w:t>
      </w:r>
    </w:p>
    <w:p w:rsidR="007C2C1C" w:rsidRDefault="007C2C1C" w:rsidP="007C2C1C">
      <w:pPr>
        <w:shd w:val="clear" w:color="auto" w:fill="FFFFFF"/>
        <w:ind w:firstLine="567"/>
        <w:jc w:val="both"/>
        <w:rPr>
          <w:sz w:val="28"/>
          <w:szCs w:val="28"/>
        </w:rPr>
      </w:pPr>
      <w:r w:rsidRPr="00AC26FE">
        <w:rPr>
          <w:sz w:val="28"/>
          <w:szCs w:val="28"/>
        </w:rPr>
        <w:t xml:space="preserve">1.Утвердить прилагаемую муниципальную программу «Комплексное развитие систем транспортной  инфраструктуры </w:t>
      </w:r>
      <w:r>
        <w:rPr>
          <w:sz w:val="28"/>
          <w:szCs w:val="28"/>
        </w:rPr>
        <w:t>Бочкаревского</w:t>
      </w:r>
      <w:r w:rsidRPr="00AC26FE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Черепановского</w:t>
      </w:r>
      <w:r w:rsidRPr="00AC26FE">
        <w:rPr>
          <w:sz w:val="28"/>
          <w:szCs w:val="28"/>
        </w:rPr>
        <w:t xml:space="preserve"> района Новосибирской области на </w:t>
      </w:r>
      <w:r>
        <w:rPr>
          <w:sz w:val="28"/>
          <w:szCs w:val="28"/>
        </w:rPr>
        <w:t>2023</w:t>
      </w:r>
      <w:r w:rsidRPr="00AC26FE">
        <w:rPr>
          <w:sz w:val="28"/>
          <w:szCs w:val="28"/>
        </w:rPr>
        <w:t xml:space="preserve"> –20</w:t>
      </w:r>
      <w:r w:rsidRPr="008F7C9D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AC26FE">
        <w:rPr>
          <w:sz w:val="28"/>
          <w:szCs w:val="28"/>
        </w:rPr>
        <w:t xml:space="preserve"> </w:t>
      </w:r>
      <w:proofErr w:type="spellStart"/>
      <w:r w:rsidRPr="00AC26FE">
        <w:rPr>
          <w:sz w:val="28"/>
          <w:szCs w:val="28"/>
        </w:rPr>
        <w:t>г.</w:t>
      </w:r>
      <w:proofErr w:type="gramStart"/>
      <w:r w:rsidRPr="00AC26FE">
        <w:rPr>
          <w:sz w:val="28"/>
          <w:szCs w:val="28"/>
        </w:rPr>
        <w:t>г</w:t>
      </w:r>
      <w:proofErr w:type="spellEnd"/>
      <w:proofErr w:type="gramEnd"/>
      <w:r w:rsidRPr="00AC26FE">
        <w:rPr>
          <w:sz w:val="28"/>
          <w:szCs w:val="28"/>
        </w:rPr>
        <w:t>.</w:t>
      </w:r>
      <w:r>
        <w:rPr>
          <w:sz w:val="28"/>
          <w:szCs w:val="28"/>
        </w:rPr>
        <w:t>»</w:t>
      </w:r>
    </w:p>
    <w:p w:rsidR="007C2C1C" w:rsidRPr="00AC26FE" w:rsidRDefault="007C2C1C" w:rsidP="007C2C1C">
      <w:pPr>
        <w:shd w:val="clear" w:color="auto" w:fill="FFFFFF"/>
        <w:ind w:firstLine="567"/>
        <w:jc w:val="both"/>
        <w:rPr>
          <w:sz w:val="28"/>
          <w:szCs w:val="28"/>
        </w:rPr>
      </w:pPr>
      <w:r w:rsidRPr="00AC26FE">
        <w:rPr>
          <w:sz w:val="28"/>
          <w:szCs w:val="28"/>
        </w:rPr>
        <w:t>2. Настоящее  </w:t>
      </w:r>
      <w:r>
        <w:rPr>
          <w:sz w:val="28"/>
          <w:szCs w:val="28"/>
        </w:rPr>
        <w:t>решение</w:t>
      </w:r>
      <w:r w:rsidRPr="00AC26FE">
        <w:rPr>
          <w:sz w:val="28"/>
          <w:szCs w:val="28"/>
        </w:rPr>
        <w:t xml:space="preserve">   опубликовать в газете </w:t>
      </w:r>
      <w:r>
        <w:rPr>
          <w:sz w:val="28"/>
          <w:szCs w:val="28"/>
        </w:rPr>
        <w:t>«Сельские ведомости»</w:t>
      </w:r>
      <w:r w:rsidRPr="00AC26FE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разместить </w:t>
      </w:r>
      <w:r w:rsidRPr="00AC26FE">
        <w:rPr>
          <w:sz w:val="28"/>
          <w:szCs w:val="28"/>
        </w:rPr>
        <w:t xml:space="preserve">на официальном сайте администрации </w:t>
      </w:r>
      <w:r>
        <w:rPr>
          <w:sz w:val="28"/>
          <w:szCs w:val="28"/>
        </w:rPr>
        <w:t>Бочкаревского</w:t>
      </w:r>
      <w:r w:rsidRPr="00AC26FE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Черепановского</w:t>
      </w:r>
      <w:r w:rsidRPr="00AC26FE">
        <w:rPr>
          <w:sz w:val="28"/>
          <w:szCs w:val="28"/>
        </w:rPr>
        <w:t xml:space="preserve"> района Новосибирской области.</w:t>
      </w:r>
    </w:p>
    <w:p w:rsidR="007C2C1C" w:rsidRPr="00AC26FE" w:rsidRDefault="007C2C1C" w:rsidP="007C2C1C">
      <w:pPr>
        <w:shd w:val="clear" w:color="auto" w:fill="FFFFFF"/>
        <w:ind w:firstLine="708"/>
        <w:rPr>
          <w:sz w:val="28"/>
          <w:szCs w:val="28"/>
        </w:rPr>
      </w:pPr>
    </w:p>
    <w:p w:rsidR="007C2C1C" w:rsidRPr="00AC26FE" w:rsidRDefault="007C2C1C" w:rsidP="007C2C1C">
      <w:pPr>
        <w:shd w:val="clear" w:color="auto" w:fill="FFFFFF"/>
        <w:ind w:firstLine="708"/>
        <w:rPr>
          <w:sz w:val="28"/>
          <w:szCs w:val="28"/>
        </w:rPr>
      </w:pPr>
    </w:p>
    <w:p w:rsidR="007C2C1C" w:rsidRPr="00AC26FE" w:rsidRDefault="007C2C1C" w:rsidP="007C2C1C">
      <w:pPr>
        <w:shd w:val="clear" w:color="auto" w:fill="FFFFFF"/>
        <w:ind w:firstLine="708"/>
        <w:rPr>
          <w:sz w:val="28"/>
          <w:szCs w:val="28"/>
        </w:rPr>
      </w:pPr>
    </w:p>
    <w:p w:rsidR="00880EED" w:rsidRDefault="007C2C1C" w:rsidP="007C2C1C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7C2C1C" w:rsidRPr="00AC26FE" w:rsidRDefault="007C2C1C" w:rsidP="007C2C1C">
      <w:pPr>
        <w:rPr>
          <w:sz w:val="28"/>
          <w:szCs w:val="28"/>
        </w:rPr>
      </w:pPr>
      <w:r>
        <w:rPr>
          <w:sz w:val="28"/>
          <w:szCs w:val="28"/>
        </w:rPr>
        <w:t xml:space="preserve">Бочкаревского </w:t>
      </w:r>
      <w:r w:rsidRPr="00AC26FE">
        <w:rPr>
          <w:sz w:val="28"/>
          <w:szCs w:val="28"/>
        </w:rPr>
        <w:t xml:space="preserve">сельсовета </w:t>
      </w:r>
      <w:r w:rsidR="00880EED">
        <w:rPr>
          <w:sz w:val="28"/>
          <w:szCs w:val="28"/>
        </w:rPr>
        <w:t xml:space="preserve">                                              </w:t>
      </w:r>
      <w:proofErr w:type="spellStart"/>
      <w:r w:rsidR="00880EED">
        <w:rPr>
          <w:sz w:val="28"/>
          <w:szCs w:val="28"/>
        </w:rPr>
        <w:t>В.Я.Шифман</w:t>
      </w:r>
      <w:proofErr w:type="spellEnd"/>
    </w:p>
    <w:p w:rsidR="007C2C1C" w:rsidRPr="00AC26FE" w:rsidRDefault="007C2C1C" w:rsidP="007C2C1C">
      <w:pPr>
        <w:shd w:val="clear" w:color="auto" w:fill="FFFFFF"/>
        <w:ind w:firstLine="708"/>
        <w:rPr>
          <w:sz w:val="28"/>
          <w:szCs w:val="28"/>
        </w:rPr>
      </w:pPr>
      <w:r w:rsidRPr="00AC26FE">
        <w:rPr>
          <w:sz w:val="28"/>
          <w:szCs w:val="28"/>
        </w:rPr>
        <w:t> </w:t>
      </w:r>
    </w:p>
    <w:p w:rsidR="007C2C1C" w:rsidRPr="00AC26FE" w:rsidRDefault="007C2C1C" w:rsidP="007C2C1C">
      <w:pPr>
        <w:shd w:val="clear" w:color="auto" w:fill="FFFFFF"/>
        <w:ind w:firstLine="708"/>
        <w:rPr>
          <w:sz w:val="28"/>
          <w:szCs w:val="28"/>
        </w:rPr>
      </w:pPr>
      <w:r w:rsidRPr="00AC26FE">
        <w:rPr>
          <w:sz w:val="28"/>
          <w:szCs w:val="28"/>
        </w:rPr>
        <w:t> </w:t>
      </w:r>
    </w:p>
    <w:p w:rsidR="007C2C1C" w:rsidRPr="00AC26FE" w:rsidRDefault="007C2C1C" w:rsidP="007C2C1C">
      <w:pPr>
        <w:rPr>
          <w:sz w:val="28"/>
          <w:szCs w:val="28"/>
        </w:rPr>
      </w:pPr>
      <w:r w:rsidRPr="00AC26FE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Бочкаревского </w:t>
      </w:r>
      <w:r w:rsidRPr="00AC26FE">
        <w:rPr>
          <w:sz w:val="28"/>
          <w:szCs w:val="28"/>
        </w:rPr>
        <w:t xml:space="preserve">сельсовета </w:t>
      </w:r>
      <w:r w:rsidR="00880EED">
        <w:rPr>
          <w:sz w:val="28"/>
          <w:szCs w:val="28"/>
        </w:rPr>
        <w:t xml:space="preserve">                                    </w:t>
      </w:r>
      <w:proofErr w:type="spellStart"/>
      <w:r w:rsidR="00880EED">
        <w:rPr>
          <w:sz w:val="28"/>
          <w:szCs w:val="28"/>
        </w:rPr>
        <w:t>О.И.Карпова</w:t>
      </w:r>
      <w:proofErr w:type="spellEnd"/>
    </w:p>
    <w:p w:rsidR="007C2C1C" w:rsidRPr="00AC26FE" w:rsidRDefault="007C2C1C" w:rsidP="007C2C1C">
      <w:pPr>
        <w:keepNext/>
        <w:ind w:firstLine="360"/>
        <w:jc w:val="right"/>
        <w:rPr>
          <w:sz w:val="28"/>
          <w:szCs w:val="28"/>
        </w:rPr>
      </w:pPr>
    </w:p>
    <w:p w:rsidR="007C2C1C" w:rsidRPr="00AC26FE" w:rsidRDefault="007C2C1C" w:rsidP="007C2C1C">
      <w:pPr>
        <w:shd w:val="clear" w:color="auto" w:fill="FFFFFF"/>
        <w:jc w:val="center"/>
        <w:rPr>
          <w:sz w:val="28"/>
          <w:szCs w:val="28"/>
        </w:rPr>
      </w:pPr>
    </w:p>
    <w:p w:rsidR="007C2C1C" w:rsidRPr="00AC26FE" w:rsidRDefault="007C2C1C" w:rsidP="007C2C1C">
      <w:pPr>
        <w:shd w:val="clear" w:color="auto" w:fill="FFFFFF"/>
        <w:jc w:val="center"/>
        <w:rPr>
          <w:sz w:val="28"/>
          <w:szCs w:val="28"/>
        </w:rPr>
      </w:pPr>
    </w:p>
    <w:p w:rsidR="007C2C1C" w:rsidRPr="00AC26FE" w:rsidRDefault="007C2C1C" w:rsidP="007C2C1C">
      <w:pPr>
        <w:shd w:val="clear" w:color="auto" w:fill="FFFFFF"/>
        <w:jc w:val="center"/>
        <w:rPr>
          <w:sz w:val="28"/>
          <w:szCs w:val="28"/>
        </w:rPr>
      </w:pPr>
    </w:p>
    <w:p w:rsidR="007C2C1C" w:rsidRPr="00AC26FE" w:rsidRDefault="007C2C1C" w:rsidP="007C2C1C">
      <w:pPr>
        <w:shd w:val="clear" w:color="auto" w:fill="FFFFFF"/>
        <w:jc w:val="center"/>
        <w:rPr>
          <w:sz w:val="28"/>
          <w:szCs w:val="28"/>
        </w:rPr>
      </w:pPr>
    </w:p>
    <w:p w:rsidR="003A0CAF" w:rsidRDefault="003A0CAF"/>
    <w:p w:rsidR="006533E2" w:rsidRDefault="006533E2"/>
    <w:p w:rsidR="006533E2" w:rsidRDefault="006533E2"/>
    <w:p w:rsidR="006533E2" w:rsidRDefault="006533E2"/>
    <w:p w:rsidR="006533E2" w:rsidRPr="00AC26FE" w:rsidRDefault="006533E2" w:rsidP="006533E2">
      <w:pPr>
        <w:shd w:val="clear" w:color="auto" w:fill="FFFFFF"/>
        <w:jc w:val="right"/>
        <w:rPr>
          <w:sz w:val="28"/>
          <w:szCs w:val="28"/>
        </w:rPr>
      </w:pPr>
      <w:r w:rsidRPr="00AC26FE">
        <w:rPr>
          <w:sz w:val="28"/>
          <w:szCs w:val="28"/>
        </w:rPr>
        <w:lastRenderedPageBreak/>
        <w:t>Приложение №1</w:t>
      </w:r>
    </w:p>
    <w:p w:rsidR="006533E2" w:rsidRPr="00AC26FE" w:rsidRDefault="006533E2" w:rsidP="006533E2">
      <w:pPr>
        <w:shd w:val="clear" w:color="auto" w:fill="FFFFFF"/>
        <w:jc w:val="right"/>
        <w:rPr>
          <w:sz w:val="28"/>
          <w:szCs w:val="28"/>
        </w:rPr>
      </w:pPr>
      <w:r w:rsidRPr="00AC26FE">
        <w:rPr>
          <w:sz w:val="28"/>
          <w:szCs w:val="28"/>
        </w:rPr>
        <w:t xml:space="preserve"> к </w:t>
      </w:r>
      <w:r>
        <w:rPr>
          <w:sz w:val="28"/>
          <w:szCs w:val="28"/>
        </w:rPr>
        <w:t>решению Совета депутатов</w:t>
      </w:r>
      <w:r w:rsidRPr="00AC26FE">
        <w:rPr>
          <w:sz w:val="28"/>
          <w:szCs w:val="28"/>
        </w:rPr>
        <w:t xml:space="preserve"> </w:t>
      </w:r>
    </w:p>
    <w:p w:rsidR="006533E2" w:rsidRPr="00AC26FE" w:rsidRDefault="006533E2" w:rsidP="006533E2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Бочкаревского</w:t>
      </w:r>
      <w:r w:rsidRPr="00AC26FE">
        <w:rPr>
          <w:sz w:val="28"/>
          <w:szCs w:val="28"/>
        </w:rPr>
        <w:t xml:space="preserve"> сельсовета </w:t>
      </w:r>
    </w:p>
    <w:p w:rsidR="006533E2" w:rsidRPr="00AC26FE" w:rsidRDefault="006533E2" w:rsidP="006533E2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Черепановского</w:t>
      </w:r>
      <w:r w:rsidRPr="00AC26FE">
        <w:rPr>
          <w:sz w:val="28"/>
          <w:szCs w:val="28"/>
        </w:rPr>
        <w:t xml:space="preserve"> района</w:t>
      </w:r>
    </w:p>
    <w:p w:rsidR="006533E2" w:rsidRPr="00AC26FE" w:rsidRDefault="006533E2" w:rsidP="006533E2">
      <w:pPr>
        <w:shd w:val="clear" w:color="auto" w:fill="FFFFFF"/>
        <w:jc w:val="right"/>
        <w:rPr>
          <w:sz w:val="28"/>
          <w:szCs w:val="28"/>
        </w:rPr>
      </w:pPr>
      <w:r w:rsidRPr="00AC26FE">
        <w:rPr>
          <w:sz w:val="28"/>
          <w:szCs w:val="28"/>
        </w:rPr>
        <w:t xml:space="preserve"> Новосибирской области</w:t>
      </w:r>
    </w:p>
    <w:p w:rsidR="006533E2" w:rsidRPr="00AC26FE" w:rsidRDefault="006533E2" w:rsidP="006533E2">
      <w:pPr>
        <w:shd w:val="clear" w:color="auto" w:fill="FFFFFF"/>
        <w:jc w:val="right"/>
        <w:rPr>
          <w:sz w:val="28"/>
          <w:szCs w:val="28"/>
        </w:rPr>
      </w:pPr>
      <w:r w:rsidRPr="006533E2">
        <w:rPr>
          <w:sz w:val="28"/>
          <w:szCs w:val="28"/>
        </w:rPr>
        <w:t>о</w:t>
      </w:r>
      <w:r w:rsidRPr="006533E2">
        <w:rPr>
          <w:sz w:val="28"/>
          <w:szCs w:val="28"/>
        </w:rPr>
        <w:t xml:space="preserve">т </w:t>
      </w:r>
      <w:r w:rsidRPr="006533E2">
        <w:rPr>
          <w:sz w:val="28"/>
          <w:szCs w:val="28"/>
        </w:rPr>
        <w:t>07.07.</w:t>
      </w:r>
      <w:r w:rsidRPr="006533E2">
        <w:rPr>
          <w:sz w:val="28"/>
          <w:szCs w:val="28"/>
        </w:rPr>
        <w:t xml:space="preserve"> 2023 г. №</w:t>
      </w:r>
      <w:r>
        <w:rPr>
          <w:sz w:val="28"/>
          <w:szCs w:val="28"/>
        </w:rPr>
        <w:t xml:space="preserve"> 6</w:t>
      </w:r>
    </w:p>
    <w:p w:rsidR="006533E2" w:rsidRPr="00AC26FE" w:rsidRDefault="006533E2" w:rsidP="006533E2">
      <w:pPr>
        <w:shd w:val="clear" w:color="auto" w:fill="FFFFFF"/>
        <w:jc w:val="right"/>
        <w:rPr>
          <w:sz w:val="28"/>
          <w:szCs w:val="28"/>
        </w:rPr>
      </w:pPr>
    </w:p>
    <w:p w:rsidR="006533E2" w:rsidRPr="00AC26FE" w:rsidRDefault="006533E2" w:rsidP="006533E2">
      <w:pPr>
        <w:shd w:val="clear" w:color="auto" w:fill="FFFFFF"/>
        <w:jc w:val="right"/>
        <w:rPr>
          <w:sz w:val="28"/>
          <w:szCs w:val="28"/>
        </w:rPr>
      </w:pPr>
    </w:p>
    <w:p w:rsidR="006533E2" w:rsidRPr="00AC26FE" w:rsidRDefault="006533E2" w:rsidP="006533E2">
      <w:pPr>
        <w:shd w:val="clear" w:color="auto" w:fill="FFFFFF"/>
        <w:jc w:val="right"/>
        <w:rPr>
          <w:sz w:val="28"/>
          <w:szCs w:val="28"/>
        </w:rPr>
      </w:pPr>
      <w:bookmarkStart w:id="0" w:name="_GoBack"/>
      <w:bookmarkEnd w:id="0"/>
    </w:p>
    <w:p w:rsidR="006533E2" w:rsidRPr="00AC26FE" w:rsidRDefault="006533E2" w:rsidP="006533E2">
      <w:pPr>
        <w:shd w:val="clear" w:color="auto" w:fill="FFFFFF"/>
        <w:jc w:val="right"/>
        <w:rPr>
          <w:sz w:val="28"/>
          <w:szCs w:val="28"/>
        </w:rPr>
      </w:pPr>
    </w:p>
    <w:p w:rsidR="006533E2" w:rsidRPr="00AC26FE" w:rsidRDefault="006533E2" w:rsidP="006533E2">
      <w:pPr>
        <w:shd w:val="clear" w:color="auto" w:fill="FFFFFF"/>
        <w:jc w:val="right"/>
        <w:rPr>
          <w:b/>
          <w:sz w:val="28"/>
          <w:szCs w:val="28"/>
        </w:rPr>
      </w:pPr>
    </w:p>
    <w:p w:rsidR="006533E2" w:rsidRPr="00AC26FE" w:rsidRDefault="006533E2" w:rsidP="006533E2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МУНИЦИПАЛЬНАЯ </w:t>
      </w:r>
      <w:r w:rsidRPr="00AC26FE">
        <w:rPr>
          <w:b/>
          <w:sz w:val="28"/>
          <w:szCs w:val="28"/>
        </w:rPr>
        <w:t>ПРОГРАММА</w:t>
      </w:r>
    </w:p>
    <w:p w:rsidR="006533E2" w:rsidRPr="00AC26FE" w:rsidRDefault="006533E2" w:rsidP="006533E2">
      <w:pPr>
        <w:shd w:val="clear" w:color="auto" w:fill="FFFFFF"/>
        <w:jc w:val="center"/>
        <w:rPr>
          <w:b/>
          <w:sz w:val="28"/>
          <w:szCs w:val="28"/>
        </w:rPr>
      </w:pPr>
      <w:r w:rsidRPr="00AC26FE">
        <w:rPr>
          <w:b/>
          <w:sz w:val="28"/>
          <w:szCs w:val="28"/>
        </w:rPr>
        <w:t>«Комплексное развитие систем транспортной  инфраструктуры</w:t>
      </w:r>
    </w:p>
    <w:p w:rsidR="006533E2" w:rsidRPr="00AC26FE" w:rsidRDefault="006533E2" w:rsidP="006533E2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Бочкаревского</w:t>
      </w:r>
      <w:r w:rsidRPr="00AC26FE">
        <w:rPr>
          <w:b/>
          <w:sz w:val="28"/>
          <w:szCs w:val="28"/>
        </w:rPr>
        <w:t xml:space="preserve"> сельсовета </w:t>
      </w:r>
      <w:r>
        <w:rPr>
          <w:b/>
          <w:sz w:val="28"/>
          <w:szCs w:val="28"/>
        </w:rPr>
        <w:t>Черепановского</w:t>
      </w:r>
      <w:r w:rsidRPr="00AC26FE">
        <w:rPr>
          <w:b/>
          <w:sz w:val="28"/>
          <w:szCs w:val="28"/>
        </w:rPr>
        <w:t xml:space="preserve"> района Новосибирской области на </w:t>
      </w:r>
      <w:r w:rsidRPr="00EA3CD6">
        <w:rPr>
          <w:b/>
          <w:color w:val="000000"/>
          <w:sz w:val="28"/>
          <w:szCs w:val="28"/>
        </w:rPr>
        <w:t>2023 –2024</w:t>
      </w:r>
      <w:r w:rsidRPr="00E23AC4">
        <w:rPr>
          <w:b/>
          <w:color w:val="00B050"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г.</w:t>
      </w:r>
      <w:proofErr w:type="gramStart"/>
      <w:r>
        <w:rPr>
          <w:b/>
          <w:sz w:val="28"/>
          <w:szCs w:val="28"/>
        </w:rPr>
        <w:t>г</w:t>
      </w:r>
      <w:proofErr w:type="spellEnd"/>
      <w:proofErr w:type="gramEnd"/>
      <w:r>
        <w:rPr>
          <w:b/>
          <w:sz w:val="28"/>
          <w:szCs w:val="28"/>
        </w:rPr>
        <w:t>.»</w:t>
      </w:r>
    </w:p>
    <w:p w:rsidR="006533E2" w:rsidRPr="00AC26FE" w:rsidRDefault="006533E2" w:rsidP="006533E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6533E2" w:rsidRPr="00AC26FE" w:rsidRDefault="006533E2" w:rsidP="006533E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6533E2" w:rsidRPr="00AC26FE" w:rsidRDefault="006533E2" w:rsidP="006533E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6533E2" w:rsidRPr="00AC26FE" w:rsidRDefault="006533E2" w:rsidP="006533E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6533E2" w:rsidRPr="00AC26FE" w:rsidRDefault="006533E2" w:rsidP="006533E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6533E2" w:rsidRPr="00AC26FE" w:rsidRDefault="006533E2" w:rsidP="006533E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6533E2" w:rsidRPr="00AC26FE" w:rsidRDefault="006533E2" w:rsidP="006533E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6533E2" w:rsidRPr="00AC26FE" w:rsidRDefault="006533E2" w:rsidP="006533E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6533E2" w:rsidRPr="00AC26FE" w:rsidRDefault="006533E2" w:rsidP="006533E2">
      <w:pPr>
        <w:pStyle w:val="1"/>
        <w:ind w:left="432" w:hanging="432"/>
        <w:jc w:val="center"/>
        <w:rPr>
          <w:rFonts w:ascii="Times New Roman" w:hAnsi="Times New Roman" w:cs="Times New Roman"/>
          <w:sz w:val="28"/>
          <w:szCs w:val="28"/>
        </w:rPr>
      </w:pPr>
    </w:p>
    <w:p w:rsidR="006533E2" w:rsidRPr="00AC26FE" w:rsidRDefault="006533E2" w:rsidP="006533E2">
      <w:pPr>
        <w:pStyle w:val="a7"/>
        <w:rPr>
          <w:sz w:val="28"/>
          <w:szCs w:val="28"/>
        </w:rPr>
      </w:pPr>
    </w:p>
    <w:p w:rsidR="006533E2" w:rsidRPr="00AC26FE" w:rsidRDefault="006533E2" w:rsidP="006533E2">
      <w:pPr>
        <w:pStyle w:val="1"/>
        <w:ind w:left="432" w:hanging="432"/>
        <w:jc w:val="center"/>
        <w:rPr>
          <w:rFonts w:ascii="Times New Roman" w:hAnsi="Times New Roman" w:cs="Times New Roman"/>
          <w:sz w:val="28"/>
          <w:szCs w:val="28"/>
        </w:rPr>
      </w:pPr>
    </w:p>
    <w:p w:rsidR="006533E2" w:rsidRPr="00AC26FE" w:rsidRDefault="006533E2" w:rsidP="006533E2">
      <w:pPr>
        <w:rPr>
          <w:sz w:val="28"/>
          <w:szCs w:val="28"/>
        </w:rPr>
      </w:pPr>
    </w:p>
    <w:p w:rsidR="006533E2" w:rsidRPr="00AC26FE" w:rsidRDefault="006533E2" w:rsidP="006533E2">
      <w:pPr>
        <w:rPr>
          <w:sz w:val="28"/>
          <w:szCs w:val="28"/>
        </w:rPr>
      </w:pPr>
    </w:p>
    <w:p w:rsidR="006533E2" w:rsidRPr="00AC26FE" w:rsidRDefault="006533E2" w:rsidP="006533E2">
      <w:pPr>
        <w:rPr>
          <w:sz w:val="28"/>
          <w:szCs w:val="28"/>
        </w:rPr>
      </w:pPr>
    </w:p>
    <w:p w:rsidR="006533E2" w:rsidRPr="00AC26FE" w:rsidRDefault="006533E2" w:rsidP="006533E2">
      <w:pPr>
        <w:rPr>
          <w:sz w:val="28"/>
          <w:szCs w:val="28"/>
        </w:rPr>
      </w:pPr>
    </w:p>
    <w:p w:rsidR="006533E2" w:rsidRPr="00AC26FE" w:rsidRDefault="006533E2" w:rsidP="006533E2">
      <w:pPr>
        <w:jc w:val="center"/>
        <w:rPr>
          <w:sz w:val="28"/>
          <w:szCs w:val="28"/>
        </w:rPr>
      </w:pPr>
    </w:p>
    <w:p w:rsidR="006533E2" w:rsidRDefault="006533E2" w:rsidP="006533E2">
      <w:pPr>
        <w:tabs>
          <w:tab w:val="left" w:pos="3945"/>
        </w:tabs>
        <w:rPr>
          <w:sz w:val="28"/>
          <w:szCs w:val="28"/>
        </w:rPr>
      </w:pPr>
      <w:r w:rsidRPr="00AC26FE">
        <w:rPr>
          <w:sz w:val="28"/>
          <w:szCs w:val="28"/>
        </w:rPr>
        <w:tab/>
      </w:r>
    </w:p>
    <w:p w:rsidR="006533E2" w:rsidRDefault="006533E2" w:rsidP="006533E2">
      <w:pPr>
        <w:tabs>
          <w:tab w:val="left" w:pos="3945"/>
        </w:tabs>
        <w:rPr>
          <w:sz w:val="28"/>
          <w:szCs w:val="28"/>
        </w:rPr>
      </w:pPr>
    </w:p>
    <w:p w:rsidR="006533E2" w:rsidRDefault="006533E2" w:rsidP="006533E2">
      <w:pPr>
        <w:tabs>
          <w:tab w:val="left" w:pos="3945"/>
        </w:tabs>
        <w:rPr>
          <w:sz w:val="28"/>
          <w:szCs w:val="28"/>
        </w:rPr>
      </w:pPr>
    </w:p>
    <w:p w:rsidR="006533E2" w:rsidRDefault="006533E2" w:rsidP="006533E2">
      <w:pPr>
        <w:tabs>
          <w:tab w:val="left" w:pos="3945"/>
        </w:tabs>
        <w:rPr>
          <w:sz w:val="28"/>
          <w:szCs w:val="28"/>
        </w:rPr>
      </w:pPr>
    </w:p>
    <w:p w:rsidR="006533E2" w:rsidRDefault="006533E2" w:rsidP="006533E2">
      <w:pPr>
        <w:tabs>
          <w:tab w:val="left" w:pos="39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п. </w:t>
      </w:r>
      <w:proofErr w:type="spellStart"/>
      <w:r>
        <w:rPr>
          <w:sz w:val="28"/>
          <w:szCs w:val="28"/>
        </w:rPr>
        <w:t>Бочкарево</w:t>
      </w:r>
      <w:proofErr w:type="spellEnd"/>
    </w:p>
    <w:p w:rsidR="006533E2" w:rsidRPr="00AC26FE" w:rsidRDefault="006533E2" w:rsidP="006533E2">
      <w:pPr>
        <w:tabs>
          <w:tab w:val="left" w:pos="394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район</w:t>
      </w:r>
    </w:p>
    <w:p w:rsidR="006533E2" w:rsidRPr="001B76AB" w:rsidRDefault="006533E2" w:rsidP="006533E2">
      <w:pPr>
        <w:tabs>
          <w:tab w:val="left" w:pos="3945"/>
        </w:tabs>
        <w:jc w:val="center"/>
        <w:rPr>
          <w:sz w:val="28"/>
          <w:szCs w:val="28"/>
        </w:rPr>
      </w:pPr>
    </w:p>
    <w:p w:rsidR="006533E2" w:rsidRPr="00AC26FE" w:rsidRDefault="006533E2" w:rsidP="006533E2">
      <w:pPr>
        <w:pStyle w:val="11"/>
        <w:numPr>
          <w:ilvl w:val="0"/>
          <w:numId w:val="1"/>
        </w:numPr>
        <w:rPr>
          <w:rFonts w:cs="Times New Roman"/>
          <w:szCs w:val="28"/>
        </w:rPr>
      </w:pPr>
      <w:r w:rsidRPr="00AC26FE">
        <w:rPr>
          <w:rFonts w:cs="Times New Roman"/>
          <w:szCs w:val="28"/>
        </w:rPr>
        <w:t>ПАСПОРТ ПРОГРАММЫ</w:t>
      </w:r>
    </w:p>
    <w:tbl>
      <w:tblPr>
        <w:tblW w:w="0" w:type="auto"/>
        <w:tblInd w:w="-612" w:type="dxa"/>
        <w:tblLayout w:type="fixed"/>
        <w:tblLook w:val="0000" w:firstRow="0" w:lastRow="0" w:firstColumn="0" w:lastColumn="0" w:noHBand="0" w:noVBand="0"/>
      </w:tblPr>
      <w:tblGrid>
        <w:gridCol w:w="4264"/>
        <w:gridCol w:w="5796"/>
      </w:tblGrid>
      <w:tr w:rsidR="006533E2" w:rsidRPr="00C72B36" w:rsidTr="0058194E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533E2" w:rsidRPr="00C72B36" w:rsidRDefault="006533E2" w:rsidP="0058194E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bCs/>
                <w:lang w:eastAsia="ar-SA"/>
              </w:rPr>
            </w:pPr>
            <w:r w:rsidRPr="00C72B36">
              <w:rPr>
                <w:b/>
                <w:bCs/>
              </w:rPr>
              <w:t>Наименование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E2" w:rsidRPr="00C72B36" w:rsidRDefault="006533E2" w:rsidP="0058194E">
            <w:pPr>
              <w:widowControl w:val="0"/>
              <w:tabs>
                <w:tab w:val="left" w:pos="4133"/>
              </w:tabs>
              <w:suppressAutoHyphens/>
              <w:autoSpaceDE w:val="0"/>
              <w:snapToGrid w:val="0"/>
              <w:jc w:val="center"/>
              <w:rPr>
                <w:b/>
              </w:rPr>
            </w:pPr>
            <w:r w:rsidRPr="00C72B36">
              <w:rPr>
                <w:b/>
              </w:rPr>
              <w:t xml:space="preserve">Программа комплексного развития транспортной   инфраструктуры  Бочкаревского  сельсовета Черепановского района Новосибирской области на 2023 – 2024 </w:t>
            </w:r>
            <w:proofErr w:type="spellStart"/>
            <w:r w:rsidRPr="00C72B36">
              <w:rPr>
                <w:b/>
              </w:rPr>
              <w:t>г.</w:t>
            </w:r>
            <w:proofErr w:type="gramStart"/>
            <w:r w:rsidRPr="00C72B36">
              <w:rPr>
                <w:b/>
              </w:rPr>
              <w:t>г</w:t>
            </w:r>
            <w:proofErr w:type="spellEnd"/>
            <w:proofErr w:type="gramEnd"/>
            <w:r w:rsidRPr="00C72B36">
              <w:rPr>
                <w:b/>
              </w:rPr>
              <w:t>.</w:t>
            </w:r>
          </w:p>
          <w:p w:rsidR="006533E2" w:rsidRPr="00C72B36" w:rsidRDefault="006533E2" w:rsidP="0058194E">
            <w:pPr>
              <w:widowControl w:val="0"/>
              <w:tabs>
                <w:tab w:val="left" w:pos="4133"/>
              </w:tabs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C72B36">
              <w:rPr>
                <w:b/>
              </w:rPr>
              <w:t xml:space="preserve"> (далее – Программа)</w:t>
            </w:r>
          </w:p>
        </w:tc>
      </w:tr>
      <w:tr w:rsidR="006533E2" w:rsidRPr="00C72B36" w:rsidTr="0058194E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33E2" w:rsidRPr="00C72B36" w:rsidRDefault="006533E2" w:rsidP="0058194E">
            <w:pPr>
              <w:widowControl w:val="0"/>
              <w:suppressAutoHyphens/>
              <w:autoSpaceDE w:val="0"/>
              <w:snapToGrid w:val="0"/>
              <w:jc w:val="center"/>
              <w:rPr>
                <w:bCs/>
              </w:rPr>
            </w:pPr>
            <w:r w:rsidRPr="00C72B36">
              <w:rPr>
                <w:bCs/>
              </w:rPr>
              <w:t>Основания для разработки Программы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E2" w:rsidRPr="00C72B36" w:rsidRDefault="006533E2" w:rsidP="0058194E">
            <w:pPr>
              <w:widowControl w:val="0"/>
              <w:suppressAutoHyphens/>
              <w:autoSpaceDE w:val="0"/>
              <w:snapToGrid w:val="0"/>
              <w:jc w:val="both"/>
            </w:pPr>
            <w:proofErr w:type="gramStart"/>
            <w:r w:rsidRPr="00C72B36">
              <w:t>Градостроительный кодекс Российской Федерации, Федеральный закон от 29.12.2014 № 456-ФЗ «О внесении изменений в Градостроительный кодекс Российской Федерации и отдельные законодательные акты Российской Федерации», Федеральный закон от 08.11.2007 № 257-ФЗ «Об автомобильных дорогах и о дорожной деятельности в РФ и о внесении изменений в отдельные законодательные акты Российской Федерации», Федеральный закон от 06.10.2003 № 131-ФЗ «Об общих принципах организации местного самоуправления в Российской</w:t>
            </w:r>
            <w:proofErr w:type="gramEnd"/>
            <w:r w:rsidRPr="00C72B36">
              <w:t xml:space="preserve"> Федерации», поручение Президента Российской Федерации от 17 марта 2011 года Пр-701, Постановление Правительства РФ от 25.12.2015 № 1440 «Об утверждении требований к программам комплексного развития транспортной инфраструктуры поселений, городских округов», Генеральный план Бочкаревского сельсовета Черепановского района Новосибирской области</w:t>
            </w:r>
          </w:p>
        </w:tc>
      </w:tr>
      <w:tr w:rsidR="006533E2" w:rsidRPr="00C72B36" w:rsidTr="0058194E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33E2" w:rsidRPr="00C72B36" w:rsidRDefault="006533E2" w:rsidP="0058194E">
            <w:pPr>
              <w:widowControl w:val="0"/>
              <w:suppressAutoHyphens/>
              <w:autoSpaceDE w:val="0"/>
              <w:snapToGrid w:val="0"/>
              <w:jc w:val="center"/>
              <w:rPr>
                <w:bCs/>
              </w:rPr>
            </w:pPr>
            <w:r w:rsidRPr="00C72B36">
              <w:rPr>
                <w:bCs/>
              </w:rPr>
              <w:t>Заказчик Программы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3E2" w:rsidRPr="00C72B36" w:rsidRDefault="006533E2" w:rsidP="0058194E">
            <w:pPr>
              <w:widowControl w:val="0"/>
              <w:suppressAutoHyphens/>
              <w:autoSpaceDE w:val="0"/>
              <w:snapToGrid w:val="0"/>
              <w:jc w:val="both"/>
            </w:pPr>
            <w:r w:rsidRPr="00C72B36">
              <w:t xml:space="preserve">администрация  Бочкаревского сельсовета Черепановского района Новосибирской области, адрес: </w:t>
            </w:r>
            <w:r w:rsidRPr="00C72B36">
              <w:rPr>
                <w:i/>
              </w:rPr>
              <w:t>633531</w:t>
            </w:r>
            <w:r w:rsidRPr="00C72B36">
              <w:t xml:space="preserve">, Новосибирская область, </w:t>
            </w:r>
            <w:proofErr w:type="spellStart"/>
            <w:r w:rsidRPr="00C72B36">
              <w:t>Черепановский</w:t>
            </w:r>
            <w:proofErr w:type="spellEnd"/>
            <w:r w:rsidRPr="00C72B36">
              <w:t xml:space="preserve"> район, п. </w:t>
            </w:r>
            <w:proofErr w:type="spellStart"/>
            <w:r w:rsidRPr="00C72B36">
              <w:t>Бочкарево</w:t>
            </w:r>
            <w:proofErr w:type="spellEnd"/>
            <w:r w:rsidRPr="00C72B36">
              <w:t xml:space="preserve">, ул. Больничная 1а. </w:t>
            </w:r>
          </w:p>
        </w:tc>
      </w:tr>
      <w:tr w:rsidR="006533E2" w:rsidRPr="00C72B36" w:rsidTr="0058194E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33E2" w:rsidRPr="00C72B36" w:rsidRDefault="006533E2" w:rsidP="0058194E">
            <w:pPr>
              <w:widowControl w:val="0"/>
              <w:suppressAutoHyphens/>
              <w:autoSpaceDE w:val="0"/>
              <w:snapToGrid w:val="0"/>
              <w:jc w:val="center"/>
              <w:rPr>
                <w:bCs/>
                <w:lang w:eastAsia="ar-SA"/>
              </w:rPr>
            </w:pPr>
            <w:r w:rsidRPr="00C72B36">
              <w:rPr>
                <w:bCs/>
              </w:rPr>
              <w:t>Разработчик Программы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E2" w:rsidRPr="00C72B36" w:rsidRDefault="006533E2" w:rsidP="0058194E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C72B36">
              <w:t xml:space="preserve">администрация  Бочкаревского сельсовета Черепановского района Новосибирской области, (далее - администрация  муниципального образования), адрес: </w:t>
            </w:r>
            <w:r w:rsidRPr="00C72B36">
              <w:rPr>
                <w:i/>
              </w:rPr>
              <w:t>633531</w:t>
            </w:r>
            <w:r w:rsidRPr="00C72B36">
              <w:t xml:space="preserve">, Новосибирская область, </w:t>
            </w:r>
            <w:proofErr w:type="spellStart"/>
            <w:r w:rsidRPr="00C72B36">
              <w:t>Черепановский</w:t>
            </w:r>
            <w:proofErr w:type="spellEnd"/>
            <w:r w:rsidRPr="00C72B36">
              <w:t xml:space="preserve">___район, п. </w:t>
            </w:r>
            <w:proofErr w:type="spellStart"/>
            <w:r w:rsidRPr="00C72B36">
              <w:t>Бочкарево</w:t>
            </w:r>
            <w:proofErr w:type="spellEnd"/>
            <w:r w:rsidRPr="00C72B36">
              <w:t>_, ул. Больничная 1 а.</w:t>
            </w:r>
          </w:p>
        </w:tc>
      </w:tr>
      <w:tr w:rsidR="006533E2" w:rsidRPr="00C72B36" w:rsidTr="0058194E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33E2" w:rsidRPr="00C72B36" w:rsidRDefault="006533E2" w:rsidP="0058194E">
            <w:pPr>
              <w:widowControl w:val="0"/>
              <w:suppressAutoHyphens/>
              <w:autoSpaceDE w:val="0"/>
              <w:snapToGrid w:val="0"/>
              <w:jc w:val="center"/>
              <w:rPr>
                <w:bCs/>
                <w:lang w:eastAsia="ar-SA"/>
              </w:rPr>
            </w:pPr>
            <w:r w:rsidRPr="00C72B36">
              <w:rPr>
                <w:bCs/>
              </w:rPr>
              <w:t>Ответственный исполнитель Программы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E2" w:rsidRPr="00C72B36" w:rsidRDefault="006533E2" w:rsidP="0058194E">
            <w:pPr>
              <w:widowControl w:val="0"/>
              <w:suppressAutoHyphens/>
              <w:autoSpaceDE w:val="0"/>
              <w:snapToGrid w:val="0"/>
              <w:jc w:val="both"/>
            </w:pPr>
            <w:r w:rsidRPr="00C72B36">
              <w:t>администрация  муниципального образования</w:t>
            </w:r>
          </w:p>
          <w:p w:rsidR="006533E2" w:rsidRPr="00C72B36" w:rsidRDefault="006533E2" w:rsidP="0058194E">
            <w:pPr>
              <w:widowControl w:val="0"/>
              <w:suppressAutoHyphens/>
              <w:autoSpaceDE w:val="0"/>
              <w:snapToGrid w:val="0"/>
              <w:jc w:val="both"/>
              <w:rPr>
                <w:lang w:eastAsia="ar-SA"/>
              </w:rPr>
            </w:pPr>
            <w:r w:rsidRPr="00C72B36">
              <w:t xml:space="preserve">Бочкаревского сельсовета Черепановского района Новосибирской области  </w:t>
            </w:r>
          </w:p>
        </w:tc>
      </w:tr>
      <w:tr w:rsidR="006533E2" w:rsidRPr="00C72B36" w:rsidTr="0058194E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33E2" w:rsidRPr="00C72B36" w:rsidRDefault="006533E2" w:rsidP="0058194E">
            <w:pPr>
              <w:widowControl w:val="0"/>
              <w:suppressAutoHyphens/>
              <w:autoSpaceDE w:val="0"/>
              <w:snapToGrid w:val="0"/>
              <w:jc w:val="center"/>
              <w:rPr>
                <w:bCs/>
                <w:lang w:eastAsia="ar-SA"/>
              </w:rPr>
            </w:pPr>
            <w:r w:rsidRPr="00C72B36">
              <w:rPr>
                <w:bCs/>
              </w:rPr>
              <w:t>Цель Программы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E2" w:rsidRPr="00C72B36" w:rsidRDefault="006533E2" w:rsidP="0058194E">
            <w:pPr>
              <w:widowControl w:val="0"/>
              <w:suppressAutoHyphens/>
              <w:autoSpaceDE w:val="0"/>
              <w:snapToGrid w:val="0"/>
              <w:rPr>
                <w:bCs/>
                <w:lang w:eastAsia="ar-SA"/>
              </w:rPr>
            </w:pPr>
            <w:r w:rsidRPr="00C72B36">
              <w:rPr>
                <w:bCs/>
              </w:rPr>
              <w:t xml:space="preserve">Развитие транспортной инфраструктуры, сбалансированное развитие и скоординированное с иными сферами жизнедеятельности поселения  </w:t>
            </w:r>
          </w:p>
        </w:tc>
      </w:tr>
      <w:tr w:rsidR="006533E2" w:rsidRPr="00C72B36" w:rsidTr="0058194E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33E2" w:rsidRPr="00C72B36" w:rsidRDefault="006533E2" w:rsidP="0058194E">
            <w:pPr>
              <w:widowControl w:val="0"/>
              <w:suppressAutoHyphens/>
              <w:autoSpaceDE w:val="0"/>
              <w:snapToGrid w:val="0"/>
              <w:jc w:val="center"/>
              <w:rPr>
                <w:bCs/>
                <w:lang w:eastAsia="ar-SA"/>
              </w:rPr>
            </w:pPr>
            <w:r w:rsidRPr="00C72B36">
              <w:rPr>
                <w:bCs/>
              </w:rPr>
              <w:t>Задачи Программы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E2" w:rsidRPr="00C72B36" w:rsidRDefault="006533E2" w:rsidP="0058194E">
            <w:pPr>
              <w:keepNext/>
              <w:snapToGrid w:val="0"/>
              <w:rPr>
                <w:bCs/>
                <w:lang w:eastAsia="ar-SA"/>
              </w:rPr>
            </w:pPr>
            <w:r w:rsidRPr="00C72B36">
              <w:rPr>
                <w:bCs/>
              </w:rPr>
              <w:t>Основными задачами Программы являются:</w:t>
            </w:r>
          </w:p>
          <w:p w:rsidR="006533E2" w:rsidRPr="00C72B36" w:rsidRDefault="006533E2" w:rsidP="0058194E">
            <w:pPr>
              <w:shd w:val="clear" w:color="auto" w:fill="FFFFFF"/>
              <w:rPr>
                <w:bCs/>
              </w:rPr>
            </w:pPr>
            <w:r w:rsidRPr="00C72B36">
              <w:rPr>
                <w:bCs/>
              </w:rPr>
              <w:t>-формирование условий для социально- экономического развития,</w:t>
            </w:r>
          </w:p>
          <w:p w:rsidR="006533E2" w:rsidRPr="00C72B36" w:rsidRDefault="006533E2" w:rsidP="0058194E">
            <w:pPr>
              <w:shd w:val="clear" w:color="auto" w:fill="FFFFFF"/>
              <w:rPr>
                <w:bCs/>
              </w:rPr>
            </w:pPr>
            <w:r w:rsidRPr="00C72B36">
              <w:rPr>
                <w:bCs/>
              </w:rPr>
              <w:t>- повышение безопасности, качество эффективности транспортного обслуживания населения, юридических лиц и индивидуальных предпринимателей, осуществляющих экономическую деятельность</w:t>
            </w:r>
            <w:proofErr w:type="gramStart"/>
            <w:r w:rsidRPr="00C72B36">
              <w:rPr>
                <w:bCs/>
              </w:rPr>
              <w:t xml:space="preserve"> ,</w:t>
            </w:r>
            <w:proofErr w:type="gramEnd"/>
          </w:p>
          <w:p w:rsidR="006533E2" w:rsidRPr="00C72B36" w:rsidRDefault="006533E2" w:rsidP="0058194E">
            <w:pPr>
              <w:shd w:val="clear" w:color="auto" w:fill="FFFFFF"/>
              <w:rPr>
                <w:bCs/>
              </w:rPr>
            </w:pPr>
            <w:r w:rsidRPr="00C72B36">
              <w:rPr>
                <w:bCs/>
              </w:rPr>
              <w:lastRenderedPageBreak/>
              <w:t>- снижение негативного воздействия транспортной инфраструктуры на окружающую среду поселения.</w:t>
            </w:r>
          </w:p>
        </w:tc>
      </w:tr>
      <w:tr w:rsidR="006533E2" w:rsidRPr="00C72B36" w:rsidTr="0058194E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33E2" w:rsidRPr="00C72B36" w:rsidRDefault="006533E2" w:rsidP="0058194E">
            <w:pPr>
              <w:keepNext/>
              <w:snapToGrid w:val="0"/>
              <w:jc w:val="center"/>
              <w:rPr>
                <w:bCs/>
                <w:lang w:eastAsia="ar-SA"/>
              </w:rPr>
            </w:pPr>
            <w:r w:rsidRPr="00C72B36">
              <w:rPr>
                <w:bCs/>
              </w:rPr>
              <w:lastRenderedPageBreak/>
              <w:t>Целевые показатели</w:t>
            </w:r>
          </w:p>
          <w:p w:rsidR="006533E2" w:rsidRPr="00C72B36" w:rsidRDefault="006533E2" w:rsidP="0058194E">
            <w:pPr>
              <w:widowControl w:val="0"/>
              <w:suppressAutoHyphens/>
              <w:autoSpaceDE w:val="0"/>
              <w:jc w:val="center"/>
              <w:rPr>
                <w:b/>
                <w:lang w:eastAsia="ar-SA"/>
              </w:rPr>
            </w:pP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E2" w:rsidRPr="00C72B36" w:rsidRDefault="006533E2" w:rsidP="0058194E">
            <w:pPr>
              <w:widowControl w:val="0"/>
              <w:suppressAutoHyphens/>
              <w:autoSpaceDE w:val="0"/>
              <w:rPr>
                <w:highlight w:val="red"/>
                <w:lang w:eastAsia="ar-SA"/>
              </w:rPr>
            </w:pPr>
            <w:r w:rsidRPr="00C72B36">
              <w:t>Технико- экономические, финансовые и социально-экономические показатели развития транспортной инфраструктуры, включая показатели безопасности</w:t>
            </w:r>
            <w:proofErr w:type="gramStart"/>
            <w:r w:rsidRPr="00C72B36">
              <w:t xml:space="preserve"> ,</w:t>
            </w:r>
            <w:proofErr w:type="gramEnd"/>
            <w:r w:rsidRPr="00C72B36">
              <w:t xml:space="preserve"> качество эффективности и эффективности транспортного обслуживания населения и субъектов экономической деятельности .</w:t>
            </w:r>
          </w:p>
        </w:tc>
      </w:tr>
      <w:tr w:rsidR="006533E2" w:rsidRPr="00C72B36" w:rsidTr="0058194E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33E2" w:rsidRPr="00C72B36" w:rsidRDefault="006533E2" w:rsidP="0058194E">
            <w:pPr>
              <w:widowControl w:val="0"/>
              <w:suppressAutoHyphens/>
              <w:autoSpaceDE w:val="0"/>
              <w:snapToGrid w:val="0"/>
              <w:jc w:val="center"/>
              <w:rPr>
                <w:bCs/>
                <w:lang w:eastAsia="ar-SA"/>
              </w:rPr>
            </w:pPr>
            <w:r w:rsidRPr="00C72B36">
              <w:rPr>
                <w:bCs/>
              </w:rPr>
              <w:t>Срок и этапы реализации Программы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E2" w:rsidRPr="00C72B36" w:rsidRDefault="006533E2" w:rsidP="0058194E">
            <w:pPr>
              <w:keepNext/>
              <w:widowControl w:val="0"/>
              <w:suppressAutoHyphens/>
              <w:autoSpaceDE w:val="0"/>
              <w:snapToGrid w:val="0"/>
              <w:jc w:val="both"/>
              <w:rPr>
                <w:bCs/>
                <w:lang w:eastAsia="ar-SA"/>
              </w:rPr>
            </w:pPr>
            <w:r w:rsidRPr="00C72B36">
              <w:rPr>
                <w:bCs/>
              </w:rPr>
              <w:t>Период реализации Программы с 2023 года по 2024 годы.</w:t>
            </w:r>
          </w:p>
        </w:tc>
      </w:tr>
      <w:tr w:rsidR="006533E2" w:rsidRPr="00C72B36" w:rsidTr="0058194E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33E2" w:rsidRPr="00C72B36" w:rsidRDefault="006533E2" w:rsidP="0058194E">
            <w:pPr>
              <w:widowControl w:val="0"/>
              <w:suppressAutoHyphens/>
              <w:autoSpaceDE w:val="0"/>
              <w:snapToGrid w:val="0"/>
              <w:jc w:val="center"/>
              <w:rPr>
                <w:bCs/>
              </w:rPr>
            </w:pPr>
            <w:r w:rsidRPr="00C72B36">
              <w:rPr>
                <w:bCs/>
              </w:rPr>
              <w:t>Укрупненное описание запланированных мероприятий Программы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E2" w:rsidRPr="00C72B36" w:rsidRDefault="006533E2" w:rsidP="0058194E">
            <w:pPr>
              <w:pStyle w:val="a9"/>
              <w:spacing w:after="0"/>
              <w:ind w:left="0"/>
              <w:jc w:val="both"/>
            </w:pPr>
            <w:r w:rsidRPr="00C72B36">
              <w:t>- обеспечение сохранности автомобильных дорог местного значения путем выполнения эксплуатационных и ремонтных мероприятий;</w:t>
            </w:r>
          </w:p>
          <w:p w:rsidR="006533E2" w:rsidRPr="00C72B36" w:rsidRDefault="006533E2" w:rsidP="0058194E">
            <w:pPr>
              <w:pStyle w:val="a9"/>
              <w:ind w:left="0"/>
              <w:jc w:val="both"/>
            </w:pPr>
            <w:r w:rsidRPr="00C72B36">
              <w:t xml:space="preserve">- устройство пешеходных тротуаров,   содержание дорог, с </w:t>
            </w:r>
            <w:proofErr w:type="gramStart"/>
            <w:r w:rsidRPr="00C72B36">
              <w:t>регулярным</w:t>
            </w:r>
            <w:proofErr w:type="gramEnd"/>
            <w:r w:rsidRPr="00C72B36">
              <w:t xml:space="preserve"> </w:t>
            </w:r>
            <w:proofErr w:type="spellStart"/>
            <w:r w:rsidRPr="00C72B36">
              <w:t>грейдированием</w:t>
            </w:r>
            <w:proofErr w:type="spellEnd"/>
            <w:r w:rsidRPr="00C72B36">
              <w:t xml:space="preserve">, </w:t>
            </w:r>
            <w:proofErr w:type="spellStart"/>
            <w:r w:rsidRPr="00C72B36">
              <w:t>окосом</w:t>
            </w:r>
            <w:proofErr w:type="spellEnd"/>
            <w:r w:rsidRPr="00C72B36">
              <w:t>, установка дорожных знаков, установка светодиодных прожекторов для уличного дорожного освещения</w:t>
            </w:r>
          </w:p>
        </w:tc>
      </w:tr>
      <w:tr w:rsidR="006533E2" w:rsidRPr="00C72B36" w:rsidTr="0058194E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33E2" w:rsidRPr="00C72B36" w:rsidRDefault="006533E2" w:rsidP="0058194E">
            <w:pPr>
              <w:widowControl w:val="0"/>
              <w:suppressAutoHyphens/>
              <w:autoSpaceDE w:val="0"/>
              <w:snapToGrid w:val="0"/>
              <w:jc w:val="center"/>
              <w:rPr>
                <w:bCs/>
                <w:lang w:eastAsia="ar-SA"/>
              </w:rPr>
            </w:pPr>
            <w:r w:rsidRPr="00C72B36">
              <w:rPr>
                <w:bCs/>
              </w:rPr>
              <w:t>Объемы и источники финансирования Программы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E2" w:rsidRPr="00C72B36" w:rsidRDefault="006533E2" w:rsidP="0058194E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72B3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Финансовое обеспечение мероприятий Программы осуществляется за счет  средств местного бюджета в рамках муниципальных  программ.</w:t>
            </w:r>
          </w:p>
          <w:p w:rsidR="006533E2" w:rsidRPr="00C72B36" w:rsidRDefault="006533E2" w:rsidP="0058194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C72B36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 xml:space="preserve">Финансирование из бюджета </w:t>
            </w:r>
            <w:r w:rsidRPr="00C72B3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Бочкаревского сельсовета Черепановского района Новосибирской области</w:t>
            </w:r>
            <w:r w:rsidRPr="00C72B36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 xml:space="preserve"> ежегодно уточняется при формировании бюджета на очередной финансовый год. Показатели финансирования подлежат уточнению с учетом разработанной проектно-сметной документации и фактического выделения средств из бюджетов всех уровней.</w:t>
            </w:r>
          </w:p>
        </w:tc>
      </w:tr>
      <w:tr w:rsidR="006533E2" w:rsidRPr="00C72B36" w:rsidTr="0058194E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33E2" w:rsidRPr="00C72B36" w:rsidRDefault="006533E2" w:rsidP="0058194E">
            <w:pPr>
              <w:widowControl w:val="0"/>
              <w:suppressAutoHyphens/>
              <w:autoSpaceDE w:val="0"/>
              <w:snapToGrid w:val="0"/>
              <w:jc w:val="center"/>
              <w:rPr>
                <w:bCs/>
                <w:lang w:eastAsia="ar-SA"/>
              </w:rPr>
            </w:pPr>
            <w:r w:rsidRPr="00C72B36">
              <w:rPr>
                <w:bCs/>
              </w:rPr>
              <w:t>Ожидаемые результаты реализации Программы</w:t>
            </w:r>
          </w:p>
        </w:tc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E2" w:rsidRPr="00C72B36" w:rsidRDefault="006533E2" w:rsidP="0058194E">
            <w:pPr>
              <w:snapToGrid w:val="0"/>
              <w:rPr>
                <w:lang w:eastAsia="ar-SA"/>
              </w:rPr>
            </w:pPr>
            <w:r w:rsidRPr="00C72B36">
              <w:t>В результате реализации Программы  к  2024 году предполагается:</w:t>
            </w:r>
          </w:p>
          <w:p w:rsidR="006533E2" w:rsidRPr="00C72B36" w:rsidRDefault="006533E2" w:rsidP="0058194E">
            <w:r w:rsidRPr="00C72B36">
              <w:t>1. развитие транспортной инфраструктуры;</w:t>
            </w:r>
          </w:p>
          <w:p w:rsidR="006533E2" w:rsidRPr="00C72B36" w:rsidRDefault="006533E2" w:rsidP="0058194E">
            <w:r w:rsidRPr="00C72B36">
              <w:t>2. развитие транспорта общего пользования;</w:t>
            </w:r>
          </w:p>
          <w:p w:rsidR="006533E2" w:rsidRPr="00C72B36" w:rsidRDefault="006533E2" w:rsidP="0058194E">
            <w:pPr>
              <w:widowControl w:val="0"/>
              <w:shd w:val="clear" w:color="auto" w:fill="FFFFFF"/>
              <w:tabs>
                <w:tab w:val="left" w:pos="180"/>
              </w:tabs>
              <w:suppressAutoHyphens/>
              <w:autoSpaceDE w:val="0"/>
              <w:jc w:val="both"/>
            </w:pPr>
            <w:r w:rsidRPr="00C72B36">
              <w:t xml:space="preserve">3.  развитие сети дорог поселения;  </w:t>
            </w:r>
          </w:p>
          <w:p w:rsidR="006533E2" w:rsidRPr="00C72B36" w:rsidRDefault="006533E2" w:rsidP="0058194E">
            <w:pPr>
              <w:widowControl w:val="0"/>
              <w:shd w:val="clear" w:color="auto" w:fill="FFFFFF"/>
              <w:tabs>
                <w:tab w:val="left" w:pos="180"/>
              </w:tabs>
              <w:suppressAutoHyphens/>
              <w:autoSpaceDE w:val="0"/>
              <w:jc w:val="both"/>
            </w:pPr>
            <w:r w:rsidRPr="00C72B36">
              <w:t>4. Снижение негативного воздействия транспорта  на окружающую среду и здоровья населения;</w:t>
            </w:r>
          </w:p>
          <w:p w:rsidR="006533E2" w:rsidRPr="00C72B36" w:rsidRDefault="006533E2" w:rsidP="0058194E">
            <w:pPr>
              <w:widowControl w:val="0"/>
              <w:shd w:val="clear" w:color="auto" w:fill="FFFFFF"/>
              <w:tabs>
                <w:tab w:val="left" w:pos="180"/>
              </w:tabs>
              <w:suppressAutoHyphens/>
              <w:autoSpaceDE w:val="0"/>
              <w:jc w:val="both"/>
            </w:pPr>
            <w:r w:rsidRPr="00C72B36">
              <w:t>5. Повышение безопасности дорожного движения.</w:t>
            </w:r>
          </w:p>
        </w:tc>
      </w:tr>
    </w:tbl>
    <w:p w:rsidR="006533E2" w:rsidRPr="00C72B36" w:rsidRDefault="006533E2" w:rsidP="006533E2">
      <w:pPr>
        <w:pStyle w:val="a3"/>
        <w:spacing w:before="0" w:beforeAutospacing="0" w:after="150" w:afterAutospacing="0"/>
      </w:pPr>
    </w:p>
    <w:p w:rsidR="006533E2" w:rsidRPr="00C72B36" w:rsidRDefault="006533E2" w:rsidP="006533E2">
      <w:pPr>
        <w:pStyle w:val="a3"/>
        <w:spacing w:before="0" w:beforeAutospacing="0" w:after="150" w:afterAutospacing="0"/>
        <w:jc w:val="center"/>
      </w:pPr>
      <w:r w:rsidRPr="00C72B36">
        <w:rPr>
          <w:b/>
          <w:bCs/>
        </w:rPr>
        <w:t>ВВЕДЕНИЕ</w:t>
      </w:r>
    </w:p>
    <w:p w:rsidR="006533E2" w:rsidRPr="00C72B36" w:rsidRDefault="006533E2" w:rsidP="006533E2">
      <w:pPr>
        <w:pStyle w:val="a3"/>
        <w:spacing w:before="0" w:beforeAutospacing="0" w:after="150" w:afterAutospacing="0"/>
        <w:ind w:firstLine="567"/>
        <w:jc w:val="both"/>
      </w:pPr>
      <w:r w:rsidRPr="00C72B36">
        <w:t xml:space="preserve">Программа комплексного развития транспортной инфраструктуры Бочкаревского сельсовета Черепановского района Новосибирской области на период с 2023-2024 </w:t>
      </w:r>
      <w:proofErr w:type="spellStart"/>
      <w:r w:rsidRPr="00C72B36">
        <w:t>г</w:t>
      </w:r>
      <w:proofErr w:type="gramStart"/>
      <w:r w:rsidRPr="00C72B36">
        <w:t>.г</w:t>
      </w:r>
      <w:proofErr w:type="spellEnd"/>
      <w:proofErr w:type="gramEnd"/>
      <w:r w:rsidRPr="00C72B36">
        <w:t xml:space="preserve"> разработана на основании следующих документов;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t>- Градостроительный кодекс Российской Федерации;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t>- Федеральный закон от 29.12.2014 № 456-ФЗ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t>- Федеральный закон от 08.11.2007 № 257-ФЗ «Об автомобильных дорогах и о дорожной деятельности в РФ и о внесении изменений в отдельные законодательные акты Российской Федерации»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9"/>
      </w:tblGrid>
      <w:tr w:rsidR="006533E2" w:rsidRPr="00C72B36" w:rsidTr="0058194E">
        <w:trPr>
          <w:trHeight w:val="424"/>
          <w:jc w:val="center"/>
        </w:trPr>
        <w:tc>
          <w:tcPr>
            <w:tcW w:w="94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533E2" w:rsidRPr="00C72B36" w:rsidRDefault="006533E2" w:rsidP="0058194E">
            <w:pPr>
              <w:ind w:firstLine="567"/>
              <w:jc w:val="both"/>
            </w:pPr>
            <w:r w:rsidRPr="00C72B36">
              <w:t xml:space="preserve">-   Федеральный закон от 06 октября 2003 года </w:t>
            </w:r>
            <w:hyperlink r:id="rId7" w:history="1">
              <w:r w:rsidRPr="00C72B36">
                <w:t>№ 131-ФЗ</w:t>
              </w:r>
            </w:hyperlink>
            <w:r w:rsidRPr="00C72B36">
              <w:t xml:space="preserve"> «Об общих принципах организации местного самоуправления в Российской Федерации»;</w:t>
            </w:r>
          </w:p>
          <w:p w:rsidR="006533E2" w:rsidRPr="00C72B36" w:rsidRDefault="006533E2" w:rsidP="0058194E">
            <w:pPr>
              <w:autoSpaceDN w:val="0"/>
              <w:adjustRightInd w:val="0"/>
              <w:ind w:firstLine="567"/>
              <w:jc w:val="both"/>
              <w:outlineLvl w:val="0"/>
            </w:pPr>
            <w:r w:rsidRPr="00C72B36">
              <w:lastRenderedPageBreak/>
              <w:t>-   постановление Правительства Российской Федерации от 25 декабря 2015 года N 1440 «Об утверждении требований к программам комплексного развития транспортной инфраструктуры поселений, городских округов»;</w:t>
            </w:r>
          </w:p>
          <w:p w:rsidR="006533E2" w:rsidRPr="00C72B36" w:rsidRDefault="006533E2" w:rsidP="0058194E">
            <w:pPr>
              <w:autoSpaceDN w:val="0"/>
              <w:adjustRightInd w:val="0"/>
              <w:ind w:firstLine="567"/>
              <w:jc w:val="both"/>
              <w:outlineLvl w:val="0"/>
              <w:rPr>
                <w:bCs/>
              </w:rPr>
            </w:pPr>
            <w:r w:rsidRPr="00C72B36">
              <w:t>- Генеральный план Бочкаревского сельсовета Черепановского района Новосибирской области.</w:t>
            </w:r>
          </w:p>
        </w:tc>
      </w:tr>
    </w:tbl>
    <w:p w:rsidR="006533E2" w:rsidRPr="00C72B36" w:rsidRDefault="006533E2" w:rsidP="006533E2">
      <w:pPr>
        <w:shd w:val="clear" w:color="auto" w:fill="FFFFFF"/>
        <w:ind w:firstLine="567"/>
        <w:jc w:val="both"/>
      </w:pPr>
      <w:r w:rsidRPr="00C72B36">
        <w:lastRenderedPageBreak/>
        <w:t>Основу Программы составляет система программных мероприятий по различным направлениям развития транспортной  инфраструктуры Бочкаревского сельсовета Черепановского района Новосибирской области. Данная Программа ориентирована на устойчивое развитие Бочкаревского сельсовета Черепановского района Новосибирской области и в полной мере соответствует государственной политике реформирования транспортного комплекса Российской Федерации.</w:t>
      </w:r>
    </w:p>
    <w:p w:rsidR="006533E2" w:rsidRPr="00C72B36" w:rsidRDefault="006533E2" w:rsidP="006533E2">
      <w:pPr>
        <w:shd w:val="clear" w:color="auto" w:fill="FFFFFF"/>
        <w:ind w:firstLine="567"/>
        <w:jc w:val="both"/>
        <w:rPr>
          <w:bCs/>
        </w:rPr>
      </w:pPr>
      <w:r w:rsidRPr="00C72B36">
        <w:rPr>
          <w:bCs/>
        </w:rPr>
        <w:t xml:space="preserve">Цели и задачи </w:t>
      </w:r>
      <w:r w:rsidRPr="00C72B36">
        <w:t xml:space="preserve"> программы –</w:t>
      </w:r>
      <w:r w:rsidRPr="00C72B36">
        <w:rPr>
          <w:bCs/>
        </w:rPr>
        <w:t xml:space="preserve"> развитие транспортной инфраструктуры поселения, сбалансированное и скоординированное с иными сферами жизни деятельности, формирование условий для социально- экономического развития, повышение безопасности, качество эффективности транспортного обслуживания населения, юридических лиц и индивидуальных предпринимателей, осуществляющих экономическую деятельность, снижение негативного воздействия транспортной инфраструктуры на окружающую среду поселения.</w:t>
      </w:r>
    </w:p>
    <w:p w:rsidR="006533E2" w:rsidRPr="00C72B36" w:rsidRDefault="006533E2" w:rsidP="006533E2">
      <w:pPr>
        <w:pStyle w:val="a3"/>
        <w:spacing w:before="0" w:beforeAutospacing="0" w:after="150" w:afterAutospacing="0"/>
        <w:jc w:val="both"/>
        <w:rPr>
          <w:b/>
          <w:bCs/>
        </w:rPr>
      </w:pPr>
    </w:p>
    <w:p w:rsidR="006533E2" w:rsidRPr="00C72B36" w:rsidRDefault="006533E2" w:rsidP="006533E2">
      <w:pPr>
        <w:pStyle w:val="a3"/>
        <w:numPr>
          <w:ilvl w:val="0"/>
          <w:numId w:val="2"/>
        </w:numPr>
        <w:spacing w:before="0" w:beforeAutospacing="0" w:after="150" w:afterAutospacing="0"/>
        <w:jc w:val="both"/>
        <w:rPr>
          <w:b/>
          <w:bCs/>
        </w:rPr>
      </w:pPr>
      <w:r w:rsidRPr="00C72B36">
        <w:rPr>
          <w:b/>
          <w:bCs/>
        </w:rPr>
        <w:t xml:space="preserve">Характеристика существующего состояния транспортной инфраструктуры </w:t>
      </w:r>
      <w:r w:rsidRPr="00C72B36">
        <w:rPr>
          <w:b/>
        </w:rPr>
        <w:t>Бочкаревского сельсовета Черепановского района Новосибирской области</w:t>
      </w:r>
      <w:r w:rsidRPr="00C72B36">
        <w:rPr>
          <w:b/>
          <w:bCs/>
        </w:rPr>
        <w:t>.</w:t>
      </w:r>
    </w:p>
    <w:p w:rsidR="006533E2" w:rsidRPr="00C72B36" w:rsidRDefault="006533E2" w:rsidP="006533E2">
      <w:pPr>
        <w:numPr>
          <w:ilvl w:val="1"/>
          <w:numId w:val="2"/>
        </w:numPr>
        <w:ind w:left="0" w:right="-470" w:firstLine="567"/>
        <w:jc w:val="both"/>
        <w:rPr>
          <w:u w:val="single"/>
        </w:rPr>
      </w:pPr>
      <w:r w:rsidRPr="00C72B36">
        <w:rPr>
          <w:u w:val="single"/>
        </w:rPr>
        <w:t>Анализ положения Бочкаревского сельсовета Черепановского района в структуре пространственной организации Новосибирской области и социально-экономическая характеристика поселения.</w:t>
      </w:r>
    </w:p>
    <w:p w:rsidR="006533E2" w:rsidRPr="00C72B36" w:rsidRDefault="006533E2" w:rsidP="006533E2">
      <w:pPr>
        <w:ind w:right="-470" w:firstLine="567"/>
        <w:jc w:val="both"/>
      </w:pPr>
      <w:proofErr w:type="spellStart"/>
      <w:r w:rsidRPr="00C72B36">
        <w:t>Бочкаревский</w:t>
      </w:r>
      <w:proofErr w:type="spellEnd"/>
      <w:r w:rsidRPr="00C72B36">
        <w:t xml:space="preserve"> сельсовет  Черепановского района Новосибирской области (далее – муниципальное образование)  наделено статусом сельского поселения Законом Новосибирской  области от 02 июня 2004 года № 200-ОЗ «О статусе и границах муниципальных образований Новосибирской области». </w:t>
      </w:r>
    </w:p>
    <w:p w:rsidR="006533E2" w:rsidRPr="00C72B36" w:rsidRDefault="006533E2" w:rsidP="006533E2">
      <w:pPr>
        <w:ind w:firstLine="567"/>
        <w:jc w:val="both"/>
      </w:pPr>
      <w:r w:rsidRPr="00C72B36">
        <w:t xml:space="preserve">Муниципальное образование находится на </w:t>
      </w:r>
      <w:r w:rsidRPr="00C72B36">
        <w:rPr>
          <w:color w:val="000000"/>
        </w:rPr>
        <w:t>юге-востоке</w:t>
      </w:r>
      <w:r w:rsidRPr="00C72B36">
        <w:rPr>
          <w:color w:val="FF0000"/>
        </w:rPr>
        <w:t xml:space="preserve"> </w:t>
      </w:r>
      <w:r w:rsidRPr="00C72B36">
        <w:rPr>
          <w:color w:val="000000"/>
        </w:rPr>
        <w:t>Черепановского района.</w:t>
      </w:r>
      <w:r w:rsidRPr="00C72B36">
        <w:t xml:space="preserve"> Общая площадь составляет 7545 га. На  сегодняшний день численность населения мун</w:t>
      </w:r>
      <w:r w:rsidRPr="00C72B36">
        <w:t>и</w:t>
      </w:r>
      <w:r w:rsidRPr="00C72B36">
        <w:t xml:space="preserve">ципального образования составляет 2199 человек. </w:t>
      </w:r>
    </w:p>
    <w:p w:rsidR="006533E2" w:rsidRPr="00C72B36" w:rsidRDefault="006533E2" w:rsidP="006533E2">
      <w:pPr>
        <w:ind w:firstLine="567"/>
        <w:jc w:val="both"/>
      </w:pPr>
      <w:r w:rsidRPr="00C72B36">
        <w:t>В состав муниципального образования вх</w:t>
      </w:r>
      <w:r w:rsidRPr="00C72B36">
        <w:t>о</w:t>
      </w:r>
      <w:r w:rsidRPr="00C72B36">
        <w:t>дит 2 населённых пункта</w:t>
      </w:r>
      <w:proofErr w:type="gramStart"/>
      <w:r w:rsidRPr="00C72B36">
        <w:t xml:space="preserve"> :</w:t>
      </w:r>
      <w:proofErr w:type="gramEnd"/>
      <w:r w:rsidRPr="00C72B36">
        <w:t xml:space="preserve"> п. </w:t>
      </w:r>
      <w:proofErr w:type="spellStart"/>
      <w:r w:rsidRPr="00C72B36">
        <w:t>Бочкарево</w:t>
      </w:r>
      <w:proofErr w:type="spellEnd"/>
      <w:r w:rsidRPr="00C72B36">
        <w:t xml:space="preserve">, п. Пушной. Административным центром является село </w:t>
      </w:r>
      <w:proofErr w:type="spellStart"/>
      <w:r w:rsidRPr="00C72B36">
        <w:t>Бочкарево</w:t>
      </w:r>
      <w:proofErr w:type="spellEnd"/>
      <w:r w:rsidRPr="00C72B36">
        <w:t>.</w:t>
      </w:r>
    </w:p>
    <w:p w:rsidR="006533E2" w:rsidRPr="00C72B36" w:rsidRDefault="006533E2" w:rsidP="006533E2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B36">
        <w:rPr>
          <w:rFonts w:ascii="Times New Roman" w:hAnsi="Times New Roman" w:cs="Times New Roman"/>
          <w:sz w:val="24"/>
          <w:szCs w:val="24"/>
        </w:rPr>
        <w:t>Населенные пункты муниципального образования сформированы застройкой усадебного типа с нечетко выраженной прямоугольной структурой улично-дорожной сети, обусловленной природным и историческим факторами.</w:t>
      </w:r>
    </w:p>
    <w:p w:rsidR="006533E2" w:rsidRPr="00C72B36" w:rsidRDefault="006533E2" w:rsidP="006533E2">
      <w:pPr>
        <w:pStyle w:val="a4"/>
        <w:ind w:firstLine="567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C72B36">
        <w:rPr>
          <w:rFonts w:ascii="Times New Roman" w:hAnsi="Times New Roman" w:cs="Times New Roman"/>
          <w:sz w:val="24"/>
          <w:szCs w:val="24"/>
        </w:rPr>
        <w:t xml:space="preserve">В муниципальном образовании осуществляют образовательную деятельность 2 школы, 2 детских сада. В настоящее время на территории муниципального образования функционируют 2 дома культуры, 2 библиотеки, 2 </w:t>
      </w:r>
      <w:proofErr w:type="spellStart"/>
      <w:r w:rsidRPr="00C72B36">
        <w:rPr>
          <w:rFonts w:ascii="Times New Roman" w:hAnsi="Times New Roman" w:cs="Times New Roman"/>
          <w:sz w:val="24"/>
          <w:szCs w:val="24"/>
        </w:rPr>
        <w:t>ФАПа</w:t>
      </w:r>
      <w:proofErr w:type="spellEnd"/>
      <w:r w:rsidRPr="00C72B36">
        <w:rPr>
          <w:rFonts w:ascii="Times New Roman" w:hAnsi="Times New Roman" w:cs="Times New Roman"/>
          <w:sz w:val="24"/>
          <w:szCs w:val="24"/>
        </w:rPr>
        <w:t>,</w:t>
      </w:r>
      <w:r w:rsidRPr="00C72B36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 w:rsidRPr="00C72B36">
        <w:rPr>
          <w:rFonts w:ascii="Times New Roman" w:hAnsi="Times New Roman" w:cs="Times New Roman"/>
          <w:sz w:val="24"/>
          <w:szCs w:val="24"/>
        </w:rPr>
        <w:t>2 отделения почтовой связи, магазины смешанной торговли</w:t>
      </w:r>
      <w:r w:rsidRPr="00C72B36">
        <w:rPr>
          <w:rFonts w:ascii="Times New Roman" w:hAnsi="Times New Roman" w:cs="Times New Roman"/>
          <w:color w:val="7030A0"/>
          <w:sz w:val="24"/>
          <w:szCs w:val="24"/>
        </w:rPr>
        <w:t>.</w:t>
      </w:r>
    </w:p>
    <w:p w:rsidR="006533E2" w:rsidRPr="00C72B36" w:rsidRDefault="006533E2" w:rsidP="006533E2">
      <w:pPr>
        <w:numPr>
          <w:ilvl w:val="1"/>
          <w:numId w:val="2"/>
        </w:numPr>
        <w:tabs>
          <w:tab w:val="left" w:pos="0"/>
        </w:tabs>
        <w:ind w:left="0" w:firstLine="567"/>
        <w:jc w:val="both"/>
        <w:rPr>
          <w:bCs/>
          <w:iCs/>
        </w:rPr>
      </w:pPr>
      <w:r w:rsidRPr="00C72B36">
        <w:rPr>
          <w:bCs/>
          <w:iCs/>
          <w:u w:val="single"/>
        </w:rPr>
        <w:t>Характеристика деятельности в сфере транспорта, оценка транспортного спроса</w:t>
      </w:r>
      <w:r w:rsidRPr="00C72B36">
        <w:rPr>
          <w:bCs/>
          <w:iCs/>
        </w:rPr>
        <w:t>.</w:t>
      </w:r>
    </w:p>
    <w:p w:rsidR="006533E2" w:rsidRPr="00C72B36" w:rsidRDefault="006533E2" w:rsidP="006533E2">
      <w:pPr>
        <w:ind w:firstLine="567"/>
        <w:jc w:val="both"/>
      </w:pPr>
      <w:r w:rsidRPr="00C72B36">
        <w:t>Транспортно-экономические связи Бочкаревского сельсовета Черепановского района Новосибирской области осуществляются автобусным видом транспорта. Транспортные предприятия на территории муниципального образования отсутствуют. Основным видом пассажирского транспорта является автобусное сообщение. На территории муниципального образования 2</w:t>
      </w:r>
      <w:r>
        <w:t xml:space="preserve"> </w:t>
      </w:r>
      <w:proofErr w:type="gramStart"/>
      <w:r>
        <w:t>пасс</w:t>
      </w:r>
      <w:r w:rsidRPr="00C72B36">
        <w:t>ажирских</w:t>
      </w:r>
      <w:proofErr w:type="gramEnd"/>
      <w:r w:rsidRPr="00C72B36">
        <w:t xml:space="preserve"> автотранспортных маршрута, межпоселковое автобусное сообщение отсутствует. Большинство трудовых передвижений приходится на личный транспорт и пешеходные сообщения. Расстояние </w:t>
      </w:r>
      <w:proofErr w:type="gramStart"/>
      <w:r w:rsidRPr="00C72B36">
        <w:t>от</w:t>
      </w:r>
      <w:proofErr w:type="gramEnd"/>
      <w:r w:rsidRPr="00C72B36">
        <w:t xml:space="preserve"> с. </w:t>
      </w:r>
      <w:proofErr w:type="spellStart"/>
      <w:r w:rsidRPr="00C72B36">
        <w:t>Бочкарево</w:t>
      </w:r>
      <w:proofErr w:type="spellEnd"/>
      <w:r w:rsidRPr="00C72B36">
        <w:t xml:space="preserve"> </w:t>
      </w:r>
      <w:proofErr w:type="gramStart"/>
      <w:r w:rsidRPr="00C72B36">
        <w:t>до</w:t>
      </w:r>
      <w:proofErr w:type="gramEnd"/>
      <w:r w:rsidRPr="00C72B36">
        <w:t xml:space="preserve"> административного центра Черепановского района по автодороге – 7 км, расстояние от п. </w:t>
      </w:r>
      <w:proofErr w:type="spellStart"/>
      <w:r w:rsidRPr="00C72B36">
        <w:t>Бочкарево</w:t>
      </w:r>
      <w:proofErr w:type="spellEnd"/>
      <w:r w:rsidRPr="00C72B36">
        <w:t xml:space="preserve"> Черепановского района до областного центра г. Новосибирск– 120 км.</w:t>
      </w:r>
    </w:p>
    <w:p w:rsidR="006533E2" w:rsidRPr="00C72B36" w:rsidRDefault="006533E2" w:rsidP="006533E2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B36">
        <w:rPr>
          <w:rFonts w:ascii="Times New Roman" w:hAnsi="Times New Roman" w:cs="Times New Roman"/>
          <w:sz w:val="24"/>
          <w:szCs w:val="24"/>
        </w:rPr>
        <w:lastRenderedPageBreak/>
        <w:t>Одной из основных проблем автодорожной сети муниципального образования является то, что большая часть автомобильных дорог общего пользования местного значения не соответствует техническим нормативам.</w:t>
      </w:r>
    </w:p>
    <w:p w:rsidR="006533E2" w:rsidRPr="00C72B36" w:rsidRDefault="006533E2" w:rsidP="006533E2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B36">
        <w:rPr>
          <w:rFonts w:ascii="Times New Roman" w:hAnsi="Times New Roman" w:cs="Times New Roman"/>
          <w:sz w:val="24"/>
          <w:szCs w:val="24"/>
        </w:rPr>
        <w:t>Сооружения и сообщения речного, железнодорожного и воздушного транспорта в муниципальном образовании - отсутствуют.</w:t>
      </w:r>
    </w:p>
    <w:p w:rsidR="006533E2" w:rsidRPr="00C72B36" w:rsidRDefault="006533E2" w:rsidP="006533E2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B36">
        <w:rPr>
          <w:rFonts w:ascii="Times New Roman" w:hAnsi="Times New Roman" w:cs="Times New Roman"/>
          <w:sz w:val="24"/>
          <w:szCs w:val="24"/>
        </w:rPr>
        <w:t>В основе оценки транспортного спроса лежит анализ передвижения населения к объектам тяготения:</w:t>
      </w:r>
    </w:p>
    <w:p w:rsidR="006533E2" w:rsidRPr="00C72B36" w:rsidRDefault="006533E2" w:rsidP="006533E2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B36">
        <w:rPr>
          <w:rFonts w:ascii="Times New Roman" w:hAnsi="Times New Roman" w:cs="Times New Roman"/>
          <w:sz w:val="24"/>
          <w:szCs w:val="24"/>
        </w:rPr>
        <w:t>- объекты социальной сферы;</w:t>
      </w:r>
    </w:p>
    <w:p w:rsidR="006533E2" w:rsidRPr="00C72B36" w:rsidRDefault="006533E2" w:rsidP="006533E2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B36">
        <w:rPr>
          <w:rFonts w:ascii="Times New Roman" w:hAnsi="Times New Roman" w:cs="Times New Roman"/>
          <w:sz w:val="24"/>
          <w:szCs w:val="24"/>
        </w:rPr>
        <w:t>- объекты трудовой деятельности;</w:t>
      </w:r>
    </w:p>
    <w:p w:rsidR="006533E2" w:rsidRPr="00C72B36" w:rsidRDefault="006533E2" w:rsidP="006533E2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B36">
        <w:rPr>
          <w:rFonts w:ascii="Times New Roman" w:hAnsi="Times New Roman" w:cs="Times New Roman"/>
          <w:sz w:val="24"/>
          <w:szCs w:val="24"/>
        </w:rPr>
        <w:t>- узловые объекты транспортной инфраструктуры.</w:t>
      </w:r>
    </w:p>
    <w:p w:rsidR="006533E2" w:rsidRPr="00C72B36" w:rsidRDefault="006533E2" w:rsidP="006533E2">
      <w:pPr>
        <w:pStyle w:val="a4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72B36">
        <w:rPr>
          <w:rFonts w:ascii="Times New Roman" w:hAnsi="Times New Roman" w:cs="Times New Roman"/>
          <w:sz w:val="24"/>
          <w:szCs w:val="24"/>
          <w:u w:val="single"/>
        </w:rPr>
        <w:t>Характеристика функционирования и показатели работы транспортной инфраструктуры по видам транспорта.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t xml:space="preserve">На протяжении последних лет наблюдается тенденция к увеличению числа автомобилей на территории поселения. Основной прирост этого показателя осуществляется за </w:t>
      </w:r>
      <w:proofErr w:type="spellStart"/>
      <w:r w:rsidRPr="00C72B36">
        <w:t>счѐт</w:t>
      </w:r>
      <w:proofErr w:type="spellEnd"/>
      <w:r w:rsidRPr="00C72B36">
        <w:t xml:space="preserve"> увеличения числа легковых </w:t>
      </w:r>
      <w:r w:rsidRPr="00C72B36">
        <w:rPr>
          <w:color w:val="000000"/>
        </w:rPr>
        <w:t>автомобилей, находящихся в собственности граждан.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t>В основе формирования улично-дорожной сети населенных пунктов лежат: основная улица, второстепенные улицы, переулки.</w:t>
      </w:r>
    </w:p>
    <w:p w:rsidR="006533E2" w:rsidRPr="00C72B36" w:rsidRDefault="006533E2" w:rsidP="006533E2">
      <w:pPr>
        <w:pStyle w:val="a3"/>
        <w:numPr>
          <w:ilvl w:val="1"/>
          <w:numId w:val="2"/>
        </w:numPr>
        <w:spacing w:before="0" w:beforeAutospacing="0" w:after="0" w:afterAutospacing="0"/>
        <w:ind w:left="0" w:firstLine="567"/>
        <w:jc w:val="both"/>
        <w:rPr>
          <w:bCs/>
        </w:rPr>
      </w:pPr>
      <w:r w:rsidRPr="00C72B36">
        <w:rPr>
          <w:u w:val="single"/>
        </w:rPr>
        <w:t>Характеристика сети дорог поселения, параметры дорожного движения, оценка качества содержания дорог</w:t>
      </w:r>
      <w:r w:rsidRPr="00C72B36">
        <w:t>.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t xml:space="preserve">Дорожно-транспортная сеть поселения состоит из </w:t>
      </w:r>
      <w:r w:rsidRPr="0008624B">
        <w:t xml:space="preserve">дорог </w:t>
      </w:r>
      <w:r w:rsidRPr="0008624B">
        <w:rPr>
          <w:lang w:val="en-US"/>
        </w:rPr>
        <w:t>III</w:t>
      </w:r>
      <w:r w:rsidRPr="0008624B">
        <w:t xml:space="preserve">, </w:t>
      </w:r>
      <w:r w:rsidRPr="0008624B">
        <w:rPr>
          <w:lang w:val="en-US"/>
        </w:rPr>
        <w:t>V</w:t>
      </w:r>
      <w:r w:rsidRPr="0008624B">
        <w:t xml:space="preserve">, </w:t>
      </w:r>
      <w:r w:rsidRPr="0008624B">
        <w:rPr>
          <w:lang w:val="en-US"/>
        </w:rPr>
        <w:t>IV</w:t>
      </w:r>
      <w:r w:rsidRPr="0008624B">
        <w:t xml:space="preserve"> категории, предназначенных не</w:t>
      </w:r>
      <w:r w:rsidRPr="00C72B36">
        <w:t xml:space="preserve"> для скоростного движения. В таблице 1.4-1 приведен перечень и характеристика дорог местного значения. Дороги общего пользования местного значения имеют асфальтное, щебеночное и грунтовое покрытие. Содержание автомобильных дорог осуществляется подрядной организацией по муниципальному контракту. Проверка качества содержания дорог по согласованному графику, в соответствии с установленными критериями. Муниципальное образование обладает достаточной автомобильной транспортной сетью. Большая часть населения предъявляет большие требования к автомобильным дорогам. Сохранение автодорожной инфраструктуры осуществлялось только за счет ремонта автодорог с твердым покрытием и автодорог с гравийным покрытием. В условиях ограниченного финансирования дорожных работ с каждым годом увеличивается протяженность дорог требующих ремонта.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  <w:rPr>
          <w:bCs/>
          <w:color w:val="000000"/>
        </w:rPr>
      </w:pPr>
      <w:r w:rsidRPr="00C72B36">
        <w:rPr>
          <w:color w:val="000000"/>
        </w:rPr>
        <w:t>Почти все дороги требуют ямочного и капитального ремонта. Характеристика автомобильных дорог дана в таблице 1.4-1.</w:t>
      </w:r>
    </w:p>
    <w:p w:rsidR="006533E2" w:rsidRPr="00C72B36" w:rsidRDefault="006533E2" w:rsidP="006533E2">
      <w:pPr>
        <w:pStyle w:val="a3"/>
        <w:spacing w:before="0" w:beforeAutospacing="0" w:after="0" w:afterAutospacing="0"/>
        <w:jc w:val="both"/>
        <w:rPr>
          <w:bCs/>
        </w:rPr>
      </w:pPr>
    </w:p>
    <w:p w:rsidR="006533E2" w:rsidRPr="00C72B36" w:rsidRDefault="006533E2" w:rsidP="006533E2">
      <w:pPr>
        <w:pStyle w:val="a3"/>
        <w:spacing w:before="0" w:beforeAutospacing="0" w:after="0" w:afterAutospacing="0"/>
        <w:jc w:val="both"/>
        <w:rPr>
          <w:bCs/>
        </w:rPr>
      </w:pPr>
      <w:r w:rsidRPr="00EA3CD6">
        <w:rPr>
          <w:bCs/>
        </w:rPr>
        <w:t>Таблица 1.4-1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2802"/>
        <w:gridCol w:w="1880"/>
        <w:gridCol w:w="2082"/>
        <w:gridCol w:w="1874"/>
      </w:tblGrid>
      <w:tr w:rsidR="006533E2" w:rsidRPr="00C72B36" w:rsidTr="0058194E">
        <w:tc>
          <w:tcPr>
            <w:tcW w:w="93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C72B36">
              <w:rPr>
                <w:bCs/>
              </w:rPr>
              <w:t xml:space="preserve">№ </w:t>
            </w:r>
            <w:proofErr w:type="gramStart"/>
            <w:r w:rsidRPr="00C72B36">
              <w:rPr>
                <w:bCs/>
              </w:rPr>
              <w:t>п</w:t>
            </w:r>
            <w:proofErr w:type="gramEnd"/>
            <w:r w:rsidRPr="00C72B36">
              <w:rPr>
                <w:bCs/>
              </w:rPr>
              <w:t>/п</w:t>
            </w:r>
          </w:p>
        </w:tc>
        <w:tc>
          <w:tcPr>
            <w:tcW w:w="280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C72B36">
              <w:rPr>
                <w:bCs/>
              </w:rPr>
              <w:t>Наименование улиц</w:t>
            </w:r>
          </w:p>
        </w:tc>
        <w:tc>
          <w:tcPr>
            <w:tcW w:w="1880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C72B36">
              <w:rPr>
                <w:bCs/>
              </w:rPr>
              <w:t>Категория</w:t>
            </w:r>
          </w:p>
        </w:tc>
        <w:tc>
          <w:tcPr>
            <w:tcW w:w="208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C72B36">
              <w:rPr>
                <w:bCs/>
              </w:rPr>
              <w:t>Протяженность (м)</w:t>
            </w:r>
          </w:p>
        </w:tc>
        <w:tc>
          <w:tcPr>
            <w:tcW w:w="1874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C72B36">
              <w:rPr>
                <w:bCs/>
              </w:rPr>
              <w:t>Тип покрытия</w:t>
            </w:r>
          </w:p>
        </w:tc>
      </w:tr>
      <w:tr w:rsidR="006533E2" w:rsidRPr="00C72B36" w:rsidTr="0058194E">
        <w:tc>
          <w:tcPr>
            <w:tcW w:w="932" w:type="dxa"/>
            <w:shd w:val="clear" w:color="auto" w:fill="548DD4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i/>
              </w:rPr>
            </w:pPr>
            <w:r w:rsidRPr="00C72B36">
              <w:rPr>
                <w:bCs/>
                <w:i/>
              </w:rPr>
              <w:t>1</w:t>
            </w:r>
          </w:p>
        </w:tc>
        <w:tc>
          <w:tcPr>
            <w:tcW w:w="2802" w:type="dxa"/>
            <w:shd w:val="clear" w:color="auto" w:fill="548DD4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i/>
              </w:rPr>
            </w:pPr>
            <w:r w:rsidRPr="00C72B36">
              <w:rPr>
                <w:bCs/>
                <w:i/>
              </w:rPr>
              <w:t xml:space="preserve">п. </w:t>
            </w:r>
            <w:proofErr w:type="spellStart"/>
            <w:r w:rsidRPr="00C72B36">
              <w:rPr>
                <w:bCs/>
                <w:i/>
              </w:rPr>
              <w:t>Бочкарево</w:t>
            </w:r>
            <w:proofErr w:type="spellEnd"/>
          </w:p>
        </w:tc>
        <w:tc>
          <w:tcPr>
            <w:tcW w:w="1880" w:type="dxa"/>
            <w:shd w:val="clear" w:color="auto" w:fill="548DD4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i/>
              </w:rPr>
            </w:pPr>
          </w:p>
        </w:tc>
        <w:tc>
          <w:tcPr>
            <w:tcW w:w="2082" w:type="dxa"/>
            <w:shd w:val="clear" w:color="auto" w:fill="548DD4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i/>
              </w:rPr>
            </w:pPr>
          </w:p>
        </w:tc>
        <w:tc>
          <w:tcPr>
            <w:tcW w:w="1874" w:type="dxa"/>
            <w:shd w:val="clear" w:color="auto" w:fill="548DD4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i/>
              </w:rPr>
            </w:pPr>
          </w:p>
        </w:tc>
      </w:tr>
      <w:tr w:rsidR="006533E2" w:rsidRPr="00C72B36" w:rsidTr="0058194E">
        <w:tc>
          <w:tcPr>
            <w:tcW w:w="93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color w:val="FF0000"/>
              </w:rPr>
            </w:pPr>
          </w:p>
        </w:tc>
        <w:tc>
          <w:tcPr>
            <w:tcW w:w="280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ул. Садовая</w:t>
            </w:r>
          </w:p>
        </w:tc>
        <w:tc>
          <w:tcPr>
            <w:tcW w:w="1880" w:type="dxa"/>
          </w:tcPr>
          <w:p w:rsidR="006533E2" w:rsidRPr="00EA3CD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FF0000"/>
                <w:lang w:val="en-US"/>
              </w:rPr>
            </w:pPr>
            <w:r>
              <w:rPr>
                <w:bCs/>
                <w:i/>
                <w:lang w:val="en-US"/>
              </w:rPr>
              <w:t>III</w:t>
            </w:r>
          </w:p>
        </w:tc>
        <w:tc>
          <w:tcPr>
            <w:tcW w:w="208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1880</w:t>
            </w:r>
          </w:p>
        </w:tc>
        <w:tc>
          <w:tcPr>
            <w:tcW w:w="1874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Асфальт</w:t>
            </w:r>
          </w:p>
        </w:tc>
      </w:tr>
      <w:tr w:rsidR="006533E2" w:rsidRPr="00C72B36" w:rsidTr="0058194E">
        <w:tc>
          <w:tcPr>
            <w:tcW w:w="93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color w:val="7030A0"/>
              </w:rPr>
            </w:pPr>
          </w:p>
        </w:tc>
        <w:tc>
          <w:tcPr>
            <w:tcW w:w="280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ул. Больничная</w:t>
            </w:r>
          </w:p>
        </w:tc>
        <w:tc>
          <w:tcPr>
            <w:tcW w:w="1880" w:type="dxa"/>
          </w:tcPr>
          <w:p w:rsidR="006533E2" w:rsidRPr="00EA3CD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  <w:lang w:val="en-US"/>
              </w:rPr>
            </w:pPr>
            <w:r w:rsidRPr="00EA3CD6">
              <w:rPr>
                <w:bCs/>
                <w:i/>
                <w:color w:val="000000"/>
                <w:lang w:val="en-US"/>
              </w:rPr>
              <w:t>IV</w:t>
            </w:r>
          </w:p>
        </w:tc>
        <w:tc>
          <w:tcPr>
            <w:tcW w:w="208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970</w:t>
            </w:r>
          </w:p>
        </w:tc>
        <w:tc>
          <w:tcPr>
            <w:tcW w:w="1874" w:type="dxa"/>
          </w:tcPr>
          <w:p w:rsidR="006533E2" w:rsidRPr="00EA3CD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FF0000"/>
              </w:rPr>
            </w:pPr>
            <w:r>
              <w:rPr>
                <w:bCs/>
                <w:i/>
                <w:color w:val="000000"/>
              </w:rPr>
              <w:t>Грунтовая</w:t>
            </w:r>
          </w:p>
        </w:tc>
      </w:tr>
      <w:tr w:rsidR="006533E2" w:rsidRPr="00C72B36" w:rsidTr="0058194E">
        <w:tc>
          <w:tcPr>
            <w:tcW w:w="93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color w:val="7030A0"/>
              </w:rPr>
            </w:pPr>
          </w:p>
        </w:tc>
        <w:tc>
          <w:tcPr>
            <w:tcW w:w="280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ул. Шоссейная</w:t>
            </w:r>
          </w:p>
        </w:tc>
        <w:tc>
          <w:tcPr>
            <w:tcW w:w="1880" w:type="dxa"/>
          </w:tcPr>
          <w:p w:rsidR="006533E2" w:rsidRPr="00EA3CD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  <w:lang w:val="en-US"/>
              </w:rPr>
            </w:pPr>
            <w:r w:rsidRPr="00EA3CD6">
              <w:rPr>
                <w:bCs/>
                <w:i/>
                <w:color w:val="000000"/>
                <w:lang w:val="en-US"/>
              </w:rPr>
              <w:t>IV</w:t>
            </w:r>
          </w:p>
        </w:tc>
        <w:tc>
          <w:tcPr>
            <w:tcW w:w="208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3600</w:t>
            </w:r>
          </w:p>
        </w:tc>
        <w:tc>
          <w:tcPr>
            <w:tcW w:w="1874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FF0000"/>
              </w:rPr>
            </w:pPr>
            <w:r w:rsidRPr="00C72B36">
              <w:rPr>
                <w:bCs/>
                <w:i/>
                <w:color w:val="000000"/>
              </w:rPr>
              <w:t>Асфальт</w:t>
            </w:r>
          </w:p>
        </w:tc>
      </w:tr>
      <w:tr w:rsidR="006533E2" w:rsidRPr="00C72B36" w:rsidTr="0058194E">
        <w:tc>
          <w:tcPr>
            <w:tcW w:w="93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color w:val="7030A0"/>
              </w:rPr>
            </w:pPr>
          </w:p>
        </w:tc>
        <w:tc>
          <w:tcPr>
            <w:tcW w:w="280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C72B36">
              <w:rPr>
                <w:bCs/>
                <w:color w:val="000000"/>
              </w:rPr>
              <w:t>ул. Школьная</w:t>
            </w:r>
          </w:p>
        </w:tc>
        <w:tc>
          <w:tcPr>
            <w:tcW w:w="1880" w:type="dxa"/>
          </w:tcPr>
          <w:p w:rsidR="006533E2" w:rsidRPr="003000B9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  <w:u w:val="single"/>
                <w:lang w:val="en-US"/>
              </w:rPr>
            </w:pPr>
            <w:r w:rsidRPr="00EA3CD6">
              <w:rPr>
                <w:bCs/>
                <w:color w:val="000000"/>
                <w:lang w:val="en-US"/>
              </w:rPr>
              <w:t>IV</w:t>
            </w:r>
          </w:p>
        </w:tc>
        <w:tc>
          <w:tcPr>
            <w:tcW w:w="208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C72B36">
              <w:rPr>
                <w:bCs/>
                <w:color w:val="000000"/>
              </w:rPr>
              <w:t>181</w:t>
            </w:r>
          </w:p>
        </w:tc>
        <w:tc>
          <w:tcPr>
            <w:tcW w:w="1874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7030A0"/>
              </w:rPr>
            </w:pPr>
            <w:r w:rsidRPr="00C72B36">
              <w:rPr>
                <w:bCs/>
                <w:i/>
                <w:color w:val="000000"/>
              </w:rPr>
              <w:t>Асфальт</w:t>
            </w:r>
          </w:p>
        </w:tc>
      </w:tr>
      <w:tr w:rsidR="006533E2" w:rsidRPr="00C72B36" w:rsidTr="0058194E">
        <w:tc>
          <w:tcPr>
            <w:tcW w:w="932" w:type="dxa"/>
            <w:shd w:val="clear" w:color="auto" w:fill="548DD4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C72B36">
              <w:rPr>
                <w:bCs/>
                <w:color w:val="000000"/>
              </w:rPr>
              <w:t>2</w:t>
            </w:r>
          </w:p>
        </w:tc>
        <w:tc>
          <w:tcPr>
            <w:tcW w:w="2802" w:type="dxa"/>
            <w:shd w:val="clear" w:color="auto" w:fill="548DD4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C72B36">
              <w:rPr>
                <w:bCs/>
                <w:color w:val="000000"/>
              </w:rPr>
              <w:t>п. Пушной</w:t>
            </w:r>
          </w:p>
        </w:tc>
        <w:tc>
          <w:tcPr>
            <w:tcW w:w="1880" w:type="dxa"/>
            <w:shd w:val="clear" w:color="auto" w:fill="548DD4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  <w:highlight w:val="lightGray"/>
              </w:rPr>
            </w:pPr>
          </w:p>
        </w:tc>
        <w:tc>
          <w:tcPr>
            <w:tcW w:w="2082" w:type="dxa"/>
            <w:shd w:val="clear" w:color="auto" w:fill="548DD4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  <w:highlight w:val="lightGray"/>
              </w:rPr>
            </w:pPr>
          </w:p>
        </w:tc>
        <w:tc>
          <w:tcPr>
            <w:tcW w:w="1874" w:type="dxa"/>
            <w:shd w:val="clear" w:color="auto" w:fill="548DD4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  <w:highlight w:val="lightGray"/>
              </w:rPr>
            </w:pPr>
          </w:p>
        </w:tc>
      </w:tr>
      <w:tr w:rsidR="006533E2" w:rsidRPr="00C72B36" w:rsidTr="0058194E">
        <w:tc>
          <w:tcPr>
            <w:tcW w:w="93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color w:val="7030A0"/>
              </w:rPr>
            </w:pPr>
          </w:p>
        </w:tc>
        <w:tc>
          <w:tcPr>
            <w:tcW w:w="280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C72B36">
              <w:rPr>
                <w:bCs/>
                <w:color w:val="000000"/>
              </w:rPr>
              <w:t>ул. Березовая</w:t>
            </w:r>
          </w:p>
        </w:tc>
        <w:tc>
          <w:tcPr>
            <w:tcW w:w="1880" w:type="dxa"/>
          </w:tcPr>
          <w:p w:rsidR="006533E2" w:rsidRPr="0008624B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  <w:lang w:val="en-US"/>
              </w:rPr>
            </w:pPr>
            <w:r>
              <w:rPr>
                <w:bCs/>
                <w:i/>
                <w:color w:val="000000"/>
                <w:lang w:val="en-US"/>
              </w:rPr>
              <w:t>V</w:t>
            </w:r>
          </w:p>
        </w:tc>
        <w:tc>
          <w:tcPr>
            <w:tcW w:w="208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C72B36">
              <w:rPr>
                <w:bCs/>
                <w:color w:val="000000"/>
              </w:rPr>
              <w:t>159</w:t>
            </w:r>
          </w:p>
        </w:tc>
        <w:tc>
          <w:tcPr>
            <w:tcW w:w="1874" w:type="dxa"/>
          </w:tcPr>
          <w:p w:rsidR="006533E2" w:rsidRPr="00EA3CD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</w:t>
            </w:r>
            <w:r w:rsidRPr="00EA3CD6">
              <w:rPr>
                <w:bCs/>
                <w:color w:val="000000"/>
              </w:rPr>
              <w:t>рунтовая</w:t>
            </w:r>
          </w:p>
        </w:tc>
      </w:tr>
      <w:tr w:rsidR="006533E2" w:rsidRPr="00C72B36" w:rsidTr="0058194E">
        <w:tc>
          <w:tcPr>
            <w:tcW w:w="93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color w:val="FF0000"/>
              </w:rPr>
            </w:pPr>
          </w:p>
        </w:tc>
        <w:tc>
          <w:tcPr>
            <w:tcW w:w="280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ул. Лесная</w:t>
            </w:r>
          </w:p>
        </w:tc>
        <w:tc>
          <w:tcPr>
            <w:tcW w:w="1880" w:type="dxa"/>
          </w:tcPr>
          <w:p w:rsidR="006533E2" w:rsidRPr="0008624B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  <w:lang w:val="en-US"/>
              </w:rPr>
            </w:pPr>
            <w:r>
              <w:rPr>
                <w:bCs/>
                <w:i/>
                <w:color w:val="000000"/>
                <w:lang w:val="en-US"/>
              </w:rPr>
              <w:t>V</w:t>
            </w:r>
          </w:p>
        </w:tc>
        <w:tc>
          <w:tcPr>
            <w:tcW w:w="208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240</w:t>
            </w:r>
          </w:p>
        </w:tc>
        <w:tc>
          <w:tcPr>
            <w:tcW w:w="1874" w:type="dxa"/>
          </w:tcPr>
          <w:p w:rsidR="006533E2" w:rsidRPr="00EA3CD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Г</w:t>
            </w:r>
            <w:r w:rsidRPr="00EA3CD6">
              <w:rPr>
                <w:bCs/>
                <w:i/>
                <w:color w:val="000000"/>
              </w:rPr>
              <w:t>рунтовая</w:t>
            </w:r>
          </w:p>
        </w:tc>
      </w:tr>
      <w:tr w:rsidR="006533E2" w:rsidRPr="00C72B36" w:rsidTr="0058194E">
        <w:tc>
          <w:tcPr>
            <w:tcW w:w="93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color w:val="FF0000"/>
              </w:rPr>
            </w:pPr>
          </w:p>
        </w:tc>
        <w:tc>
          <w:tcPr>
            <w:tcW w:w="280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ул. Молодежная</w:t>
            </w:r>
          </w:p>
        </w:tc>
        <w:tc>
          <w:tcPr>
            <w:tcW w:w="1880" w:type="dxa"/>
          </w:tcPr>
          <w:p w:rsidR="006533E2" w:rsidRPr="0008624B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  <w:lang w:val="en-US"/>
              </w:rPr>
            </w:pPr>
            <w:r>
              <w:rPr>
                <w:bCs/>
                <w:i/>
                <w:color w:val="000000"/>
                <w:lang w:val="en-US"/>
              </w:rPr>
              <w:t>V</w:t>
            </w:r>
          </w:p>
        </w:tc>
        <w:tc>
          <w:tcPr>
            <w:tcW w:w="208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395</w:t>
            </w:r>
          </w:p>
        </w:tc>
        <w:tc>
          <w:tcPr>
            <w:tcW w:w="1874" w:type="dxa"/>
          </w:tcPr>
          <w:p w:rsidR="006533E2" w:rsidRPr="00EA3CD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Г</w:t>
            </w:r>
            <w:r w:rsidRPr="00EA3CD6">
              <w:rPr>
                <w:bCs/>
                <w:i/>
                <w:color w:val="000000"/>
              </w:rPr>
              <w:t>рунтовая</w:t>
            </w:r>
          </w:p>
        </w:tc>
      </w:tr>
      <w:tr w:rsidR="006533E2" w:rsidRPr="00C72B36" w:rsidTr="0058194E">
        <w:tc>
          <w:tcPr>
            <w:tcW w:w="93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color w:val="FF0000"/>
              </w:rPr>
            </w:pPr>
          </w:p>
        </w:tc>
        <w:tc>
          <w:tcPr>
            <w:tcW w:w="280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ул. Садовая</w:t>
            </w:r>
          </w:p>
        </w:tc>
        <w:tc>
          <w:tcPr>
            <w:tcW w:w="1880" w:type="dxa"/>
          </w:tcPr>
          <w:p w:rsidR="006533E2" w:rsidRPr="0008624B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  <w:lang w:val="en-US"/>
              </w:rPr>
            </w:pPr>
            <w:r>
              <w:rPr>
                <w:bCs/>
                <w:i/>
                <w:color w:val="000000"/>
                <w:lang w:val="en-US"/>
              </w:rPr>
              <w:t>IV</w:t>
            </w:r>
          </w:p>
        </w:tc>
        <w:tc>
          <w:tcPr>
            <w:tcW w:w="208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671</w:t>
            </w:r>
          </w:p>
        </w:tc>
        <w:tc>
          <w:tcPr>
            <w:tcW w:w="1874" w:type="dxa"/>
          </w:tcPr>
          <w:p w:rsidR="006533E2" w:rsidRPr="00EA3CD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 w:rsidRPr="00EA3CD6">
              <w:rPr>
                <w:bCs/>
                <w:i/>
                <w:color w:val="000000"/>
              </w:rPr>
              <w:t>Асфальт</w:t>
            </w:r>
          </w:p>
        </w:tc>
      </w:tr>
      <w:tr w:rsidR="006533E2" w:rsidRPr="00C72B36" w:rsidTr="0058194E">
        <w:tc>
          <w:tcPr>
            <w:tcW w:w="93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color w:val="FF0000"/>
              </w:rPr>
            </w:pPr>
          </w:p>
        </w:tc>
        <w:tc>
          <w:tcPr>
            <w:tcW w:w="280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пер. Пионерский</w:t>
            </w:r>
          </w:p>
        </w:tc>
        <w:tc>
          <w:tcPr>
            <w:tcW w:w="1880" w:type="dxa"/>
          </w:tcPr>
          <w:p w:rsidR="006533E2" w:rsidRPr="0008624B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  <w:lang w:val="en-US"/>
              </w:rPr>
            </w:pPr>
            <w:r w:rsidRPr="0008624B">
              <w:rPr>
                <w:bCs/>
                <w:i/>
                <w:color w:val="000000"/>
                <w:sz w:val="28"/>
                <w:szCs w:val="28"/>
                <w:lang w:val="en-US"/>
              </w:rPr>
              <w:t>IV</w:t>
            </w:r>
          </w:p>
        </w:tc>
        <w:tc>
          <w:tcPr>
            <w:tcW w:w="208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478</w:t>
            </w:r>
          </w:p>
        </w:tc>
        <w:tc>
          <w:tcPr>
            <w:tcW w:w="1874" w:type="dxa"/>
          </w:tcPr>
          <w:p w:rsidR="006533E2" w:rsidRPr="00EA3CD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 w:rsidRPr="00EA3CD6">
              <w:rPr>
                <w:bCs/>
                <w:i/>
                <w:color w:val="000000"/>
              </w:rPr>
              <w:t>Асфальт</w:t>
            </w:r>
          </w:p>
        </w:tc>
      </w:tr>
      <w:tr w:rsidR="006533E2" w:rsidRPr="00C72B36" w:rsidTr="0058194E">
        <w:tc>
          <w:tcPr>
            <w:tcW w:w="93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color w:val="7030A0"/>
              </w:rPr>
            </w:pPr>
          </w:p>
        </w:tc>
        <w:tc>
          <w:tcPr>
            <w:tcW w:w="280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ул. Шоссейная</w:t>
            </w:r>
          </w:p>
        </w:tc>
        <w:tc>
          <w:tcPr>
            <w:tcW w:w="1880" w:type="dxa"/>
          </w:tcPr>
          <w:p w:rsidR="006533E2" w:rsidRPr="0008624B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  <w:lang w:val="en-US"/>
              </w:rPr>
            </w:pPr>
            <w:r>
              <w:rPr>
                <w:bCs/>
                <w:i/>
                <w:color w:val="000000"/>
                <w:lang w:val="en-US"/>
              </w:rPr>
              <w:t>III</w:t>
            </w:r>
          </w:p>
        </w:tc>
        <w:tc>
          <w:tcPr>
            <w:tcW w:w="208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C72B36">
              <w:rPr>
                <w:bCs/>
                <w:color w:val="000000"/>
              </w:rPr>
              <w:t>626</w:t>
            </w:r>
          </w:p>
        </w:tc>
        <w:tc>
          <w:tcPr>
            <w:tcW w:w="1874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7030A0"/>
              </w:rPr>
            </w:pPr>
            <w:r w:rsidRPr="00C72B36">
              <w:rPr>
                <w:bCs/>
                <w:i/>
                <w:color w:val="000000"/>
              </w:rPr>
              <w:t>Асфальт</w:t>
            </w:r>
          </w:p>
        </w:tc>
      </w:tr>
      <w:tr w:rsidR="006533E2" w:rsidRPr="00C72B36" w:rsidTr="0058194E">
        <w:tc>
          <w:tcPr>
            <w:tcW w:w="93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color w:val="7030A0"/>
              </w:rPr>
            </w:pPr>
          </w:p>
        </w:tc>
        <w:tc>
          <w:tcPr>
            <w:tcW w:w="280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ул. Советская</w:t>
            </w:r>
          </w:p>
        </w:tc>
        <w:tc>
          <w:tcPr>
            <w:tcW w:w="1880" w:type="dxa"/>
          </w:tcPr>
          <w:p w:rsidR="006533E2" w:rsidRPr="0008624B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  <w:lang w:val="en-US"/>
              </w:rPr>
            </w:pPr>
            <w:r>
              <w:rPr>
                <w:bCs/>
                <w:i/>
                <w:color w:val="000000"/>
                <w:lang w:val="en-US"/>
              </w:rPr>
              <w:t>V</w:t>
            </w:r>
          </w:p>
        </w:tc>
        <w:tc>
          <w:tcPr>
            <w:tcW w:w="208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C72B36">
              <w:rPr>
                <w:bCs/>
                <w:color w:val="000000"/>
              </w:rPr>
              <w:t>729</w:t>
            </w:r>
          </w:p>
        </w:tc>
        <w:tc>
          <w:tcPr>
            <w:tcW w:w="1874" w:type="dxa"/>
          </w:tcPr>
          <w:p w:rsidR="006533E2" w:rsidRPr="00D4294E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D4294E">
              <w:rPr>
                <w:bCs/>
                <w:color w:val="000000"/>
              </w:rPr>
              <w:t>Асфальт</w:t>
            </w:r>
          </w:p>
        </w:tc>
      </w:tr>
      <w:tr w:rsidR="006533E2" w:rsidRPr="00C72B36" w:rsidTr="0058194E">
        <w:tc>
          <w:tcPr>
            <w:tcW w:w="93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color w:val="7030A0"/>
              </w:rPr>
            </w:pPr>
          </w:p>
        </w:tc>
        <w:tc>
          <w:tcPr>
            <w:tcW w:w="280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ул. Мира</w:t>
            </w:r>
          </w:p>
        </w:tc>
        <w:tc>
          <w:tcPr>
            <w:tcW w:w="1880" w:type="dxa"/>
          </w:tcPr>
          <w:p w:rsidR="006533E2" w:rsidRPr="0008624B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  <w:lang w:val="en-US"/>
              </w:rPr>
            </w:pPr>
            <w:r>
              <w:rPr>
                <w:bCs/>
                <w:i/>
                <w:color w:val="000000"/>
                <w:lang w:val="en-US"/>
              </w:rPr>
              <w:t>IV</w:t>
            </w:r>
          </w:p>
        </w:tc>
        <w:tc>
          <w:tcPr>
            <w:tcW w:w="208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C72B36">
              <w:rPr>
                <w:bCs/>
                <w:color w:val="000000"/>
              </w:rPr>
              <w:t>990</w:t>
            </w:r>
          </w:p>
        </w:tc>
        <w:tc>
          <w:tcPr>
            <w:tcW w:w="1874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7030A0"/>
              </w:rPr>
            </w:pPr>
            <w:r w:rsidRPr="00C72B36">
              <w:rPr>
                <w:bCs/>
                <w:i/>
                <w:color w:val="000000"/>
              </w:rPr>
              <w:t>Асфальт</w:t>
            </w:r>
          </w:p>
        </w:tc>
      </w:tr>
      <w:tr w:rsidR="006533E2" w:rsidRPr="00C72B36" w:rsidTr="0058194E">
        <w:tc>
          <w:tcPr>
            <w:tcW w:w="93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color w:val="7030A0"/>
              </w:rPr>
            </w:pPr>
          </w:p>
        </w:tc>
        <w:tc>
          <w:tcPr>
            <w:tcW w:w="280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пер. Школьный</w:t>
            </w:r>
          </w:p>
        </w:tc>
        <w:tc>
          <w:tcPr>
            <w:tcW w:w="1880" w:type="dxa"/>
          </w:tcPr>
          <w:p w:rsidR="006533E2" w:rsidRPr="0008624B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  <w:lang w:val="en-US"/>
              </w:rPr>
            </w:pPr>
            <w:r>
              <w:rPr>
                <w:bCs/>
                <w:i/>
                <w:color w:val="000000"/>
                <w:lang w:val="en-US"/>
              </w:rPr>
              <w:t>IV</w:t>
            </w:r>
          </w:p>
        </w:tc>
        <w:tc>
          <w:tcPr>
            <w:tcW w:w="208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C72B36">
              <w:rPr>
                <w:bCs/>
                <w:color w:val="000000"/>
              </w:rPr>
              <w:t>500</w:t>
            </w:r>
          </w:p>
        </w:tc>
        <w:tc>
          <w:tcPr>
            <w:tcW w:w="1874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7030A0"/>
              </w:rPr>
            </w:pPr>
            <w:r w:rsidRPr="00C72B36">
              <w:rPr>
                <w:bCs/>
                <w:i/>
                <w:color w:val="000000"/>
              </w:rPr>
              <w:t>Асфальт</w:t>
            </w:r>
          </w:p>
        </w:tc>
      </w:tr>
      <w:tr w:rsidR="006533E2" w:rsidRPr="00C72B36" w:rsidTr="0058194E">
        <w:tc>
          <w:tcPr>
            <w:tcW w:w="93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color w:val="FF0000"/>
              </w:rPr>
            </w:pPr>
          </w:p>
        </w:tc>
        <w:tc>
          <w:tcPr>
            <w:tcW w:w="280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ул. Октябрьская</w:t>
            </w:r>
          </w:p>
        </w:tc>
        <w:tc>
          <w:tcPr>
            <w:tcW w:w="1880" w:type="dxa"/>
          </w:tcPr>
          <w:p w:rsidR="006533E2" w:rsidRPr="0008624B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  <w:lang w:val="en-US"/>
              </w:rPr>
            </w:pPr>
            <w:r>
              <w:rPr>
                <w:bCs/>
                <w:i/>
                <w:color w:val="000000"/>
                <w:lang w:val="en-US"/>
              </w:rPr>
              <w:t>III</w:t>
            </w:r>
          </w:p>
        </w:tc>
        <w:tc>
          <w:tcPr>
            <w:tcW w:w="208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1200</w:t>
            </w:r>
          </w:p>
        </w:tc>
        <w:tc>
          <w:tcPr>
            <w:tcW w:w="1874" w:type="dxa"/>
          </w:tcPr>
          <w:p w:rsidR="006533E2" w:rsidRPr="00D4294E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</w:rPr>
            </w:pPr>
            <w:r w:rsidRPr="00D4294E">
              <w:rPr>
                <w:bCs/>
                <w:i/>
              </w:rPr>
              <w:t>Грунтовая</w:t>
            </w:r>
          </w:p>
        </w:tc>
      </w:tr>
      <w:tr w:rsidR="006533E2" w:rsidRPr="00C72B36" w:rsidTr="0058194E">
        <w:tc>
          <w:tcPr>
            <w:tcW w:w="93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i/>
                <w:color w:val="FF0000"/>
              </w:rPr>
            </w:pPr>
          </w:p>
        </w:tc>
        <w:tc>
          <w:tcPr>
            <w:tcW w:w="280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ул. Полевая</w:t>
            </w:r>
          </w:p>
        </w:tc>
        <w:tc>
          <w:tcPr>
            <w:tcW w:w="1880" w:type="dxa"/>
          </w:tcPr>
          <w:p w:rsidR="006533E2" w:rsidRPr="0008624B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  <w:lang w:val="en-US"/>
              </w:rPr>
            </w:pPr>
            <w:r>
              <w:rPr>
                <w:bCs/>
                <w:i/>
                <w:color w:val="000000"/>
                <w:lang w:val="en-US"/>
              </w:rPr>
              <w:t>IV</w:t>
            </w:r>
          </w:p>
        </w:tc>
        <w:tc>
          <w:tcPr>
            <w:tcW w:w="208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800</w:t>
            </w:r>
          </w:p>
        </w:tc>
        <w:tc>
          <w:tcPr>
            <w:tcW w:w="1874" w:type="dxa"/>
          </w:tcPr>
          <w:p w:rsidR="006533E2" w:rsidRPr="00D4294E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</w:rPr>
            </w:pPr>
            <w:r w:rsidRPr="00D4294E">
              <w:rPr>
                <w:bCs/>
                <w:i/>
              </w:rPr>
              <w:t>Асфальт</w:t>
            </w:r>
          </w:p>
        </w:tc>
      </w:tr>
      <w:tr w:rsidR="006533E2" w:rsidRPr="00C72B36" w:rsidTr="0058194E">
        <w:tc>
          <w:tcPr>
            <w:tcW w:w="93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color w:val="7030A0"/>
              </w:rPr>
            </w:pPr>
          </w:p>
        </w:tc>
        <w:tc>
          <w:tcPr>
            <w:tcW w:w="280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ул. Ленина</w:t>
            </w:r>
          </w:p>
        </w:tc>
        <w:tc>
          <w:tcPr>
            <w:tcW w:w="1880" w:type="dxa"/>
          </w:tcPr>
          <w:p w:rsidR="006533E2" w:rsidRPr="0008624B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  <w:lang w:val="en-US"/>
              </w:rPr>
            </w:pPr>
            <w:r>
              <w:rPr>
                <w:bCs/>
                <w:i/>
                <w:color w:val="000000"/>
                <w:lang w:val="en-US"/>
              </w:rPr>
              <w:t>III</w:t>
            </w:r>
          </w:p>
        </w:tc>
        <w:tc>
          <w:tcPr>
            <w:tcW w:w="208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C72B36">
              <w:rPr>
                <w:bCs/>
                <w:color w:val="000000"/>
              </w:rPr>
              <w:t>1681</w:t>
            </w:r>
          </w:p>
        </w:tc>
        <w:tc>
          <w:tcPr>
            <w:tcW w:w="1874" w:type="dxa"/>
          </w:tcPr>
          <w:p w:rsidR="006533E2" w:rsidRPr="00D4294E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D4294E">
              <w:rPr>
                <w:bCs/>
                <w:i/>
              </w:rPr>
              <w:t>Асфальт</w:t>
            </w:r>
          </w:p>
        </w:tc>
      </w:tr>
      <w:tr w:rsidR="006533E2" w:rsidRPr="00C72B36" w:rsidTr="0058194E">
        <w:tc>
          <w:tcPr>
            <w:tcW w:w="93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color w:val="7030A0"/>
              </w:rPr>
            </w:pPr>
          </w:p>
        </w:tc>
        <w:tc>
          <w:tcPr>
            <w:tcW w:w="280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ул. Сибирская</w:t>
            </w:r>
          </w:p>
        </w:tc>
        <w:tc>
          <w:tcPr>
            <w:tcW w:w="1880" w:type="dxa"/>
          </w:tcPr>
          <w:p w:rsidR="006533E2" w:rsidRPr="0008624B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  <w:lang w:val="en-US"/>
              </w:rPr>
            </w:pPr>
            <w:r>
              <w:rPr>
                <w:bCs/>
                <w:i/>
                <w:color w:val="000000"/>
                <w:lang w:val="en-US"/>
              </w:rPr>
              <w:t>V</w:t>
            </w:r>
          </w:p>
        </w:tc>
        <w:tc>
          <w:tcPr>
            <w:tcW w:w="208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C72B36">
              <w:rPr>
                <w:bCs/>
                <w:color w:val="000000"/>
              </w:rPr>
              <w:t>290</w:t>
            </w:r>
          </w:p>
        </w:tc>
        <w:tc>
          <w:tcPr>
            <w:tcW w:w="1874" w:type="dxa"/>
          </w:tcPr>
          <w:p w:rsidR="006533E2" w:rsidRPr="00D4294E" w:rsidRDefault="006533E2" w:rsidP="0058194E">
            <w:pPr>
              <w:jc w:val="center"/>
            </w:pPr>
            <w:r w:rsidRPr="00D4294E">
              <w:rPr>
                <w:bCs/>
                <w:i/>
              </w:rPr>
              <w:t>Грунтовая</w:t>
            </w:r>
          </w:p>
        </w:tc>
      </w:tr>
      <w:tr w:rsidR="006533E2" w:rsidRPr="00C72B36" w:rsidTr="0058194E">
        <w:tc>
          <w:tcPr>
            <w:tcW w:w="93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color w:val="7030A0"/>
              </w:rPr>
            </w:pPr>
          </w:p>
        </w:tc>
        <w:tc>
          <w:tcPr>
            <w:tcW w:w="280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ул. Светлая</w:t>
            </w:r>
          </w:p>
        </w:tc>
        <w:tc>
          <w:tcPr>
            <w:tcW w:w="1880" w:type="dxa"/>
          </w:tcPr>
          <w:p w:rsidR="006533E2" w:rsidRPr="0008624B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  <w:lang w:val="en-US"/>
              </w:rPr>
            </w:pPr>
            <w:r>
              <w:rPr>
                <w:bCs/>
                <w:i/>
                <w:color w:val="000000"/>
                <w:lang w:val="en-US"/>
              </w:rPr>
              <w:t>V</w:t>
            </w:r>
          </w:p>
        </w:tc>
        <w:tc>
          <w:tcPr>
            <w:tcW w:w="208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C72B36">
              <w:rPr>
                <w:bCs/>
                <w:color w:val="000000"/>
              </w:rPr>
              <w:t>245</w:t>
            </w:r>
          </w:p>
        </w:tc>
        <w:tc>
          <w:tcPr>
            <w:tcW w:w="1874" w:type="dxa"/>
          </w:tcPr>
          <w:p w:rsidR="006533E2" w:rsidRPr="00D4294E" w:rsidRDefault="006533E2" w:rsidP="0058194E">
            <w:pPr>
              <w:jc w:val="center"/>
            </w:pPr>
            <w:r w:rsidRPr="00D4294E">
              <w:rPr>
                <w:bCs/>
                <w:i/>
              </w:rPr>
              <w:t>Грунтовая</w:t>
            </w:r>
          </w:p>
        </w:tc>
      </w:tr>
      <w:tr w:rsidR="006533E2" w:rsidRPr="00C72B36" w:rsidTr="0058194E">
        <w:tc>
          <w:tcPr>
            <w:tcW w:w="93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color w:val="7030A0"/>
              </w:rPr>
            </w:pPr>
          </w:p>
        </w:tc>
        <w:tc>
          <w:tcPr>
            <w:tcW w:w="280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ул. Луговая</w:t>
            </w:r>
          </w:p>
        </w:tc>
        <w:tc>
          <w:tcPr>
            <w:tcW w:w="1880" w:type="dxa"/>
          </w:tcPr>
          <w:p w:rsidR="006533E2" w:rsidRPr="0008624B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  <w:lang w:val="en-US"/>
              </w:rPr>
            </w:pPr>
            <w:r>
              <w:rPr>
                <w:bCs/>
                <w:i/>
                <w:color w:val="000000"/>
                <w:lang w:val="en-US"/>
              </w:rPr>
              <w:t>V</w:t>
            </w:r>
          </w:p>
        </w:tc>
        <w:tc>
          <w:tcPr>
            <w:tcW w:w="208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C72B36">
              <w:rPr>
                <w:bCs/>
                <w:color w:val="000000"/>
              </w:rPr>
              <w:t>434</w:t>
            </w:r>
          </w:p>
        </w:tc>
        <w:tc>
          <w:tcPr>
            <w:tcW w:w="1874" w:type="dxa"/>
          </w:tcPr>
          <w:p w:rsidR="006533E2" w:rsidRPr="00D4294E" w:rsidRDefault="006533E2" w:rsidP="0058194E">
            <w:pPr>
              <w:jc w:val="center"/>
            </w:pPr>
            <w:r w:rsidRPr="00D4294E">
              <w:rPr>
                <w:bCs/>
                <w:i/>
              </w:rPr>
              <w:t>Грунтовая</w:t>
            </w:r>
          </w:p>
        </w:tc>
      </w:tr>
      <w:tr w:rsidR="006533E2" w:rsidRPr="00C72B36" w:rsidTr="0058194E">
        <w:tc>
          <w:tcPr>
            <w:tcW w:w="93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both"/>
              <w:rPr>
                <w:bCs/>
                <w:color w:val="7030A0"/>
              </w:rPr>
            </w:pPr>
          </w:p>
        </w:tc>
        <w:tc>
          <w:tcPr>
            <w:tcW w:w="280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C72B36">
              <w:rPr>
                <w:bCs/>
                <w:i/>
                <w:color w:val="000000"/>
              </w:rPr>
              <w:t>ул. Новая</w:t>
            </w:r>
          </w:p>
        </w:tc>
        <w:tc>
          <w:tcPr>
            <w:tcW w:w="1880" w:type="dxa"/>
          </w:tcPr>
          <w:p w:rsidR="006533E2" w:rsidRPr="0008624B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color w:val="000000"/>
                <w:lang w:val="en-US"/>
              </w:rPr>
            </w:pPr>
            <w:r>
              <w:rPr>
                <w:bCs/>
                <w:i/>
                <w:color w:val="000000"/>
                <w:lang w:val="en-US"/>
              </w:rPr>
              <w:t>V</w:t>
            </w:r>
          </w:p>
        </w:tc>
        <w:tc>
          <w:tcPr>
            <w:tcW w:w="208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C72B36">
              <w:rPr>
                <w:bCs/>
                <w:color w:val="000000"/>
              </w:rPr>
              <w:t>383</w:t>
            </w:r>
          </w:p>
        </w:tc>
        <w:tc>
          <w:tcPr>
            <w:tcW w:w="1874" w:type="dxa"/>
          </w:tcPr>
          <w:p w:rsidR="006533E2" w:rsidRPr="00D4294E" w:rsidRDefault="006533E2" w:rsidP="0058194E">
            <w:pPr>
              <w:jc w:val="center"/>
            </w:pPr>
            <w:r w:rsidRPr="00D4294E">
              <w:rPr>
                <w:bCs/>
                <w:i/>
              </w:rPr>
              <w:t>Грунтовая</w:t>
            </w:r>
          </w:p>
        </w:tc>
      </w:tr>
    </w:tbl>
    <w:p w:rsidR="006533E2" w:rsidRPr="00C72B36" w:rsidRDefault="006533E2" w:rsidP="006533E2">
      <w:pPr>
        <w:pStyle w:val="a3"/>
        <w:spacing w:before="0" w:beforeAutospacing="0" w:after="0" w:afterAutospacing="0"/>
        <w:jc w:val="both"/>
        <w:rPr>
          <w:bCs/>
        </w:rPr>
      </w:pPr>
    </w:p>
    <w:p w:rsidR="006533E2" w:rsidRPr="00C72B36" w:rsidRDefault="006533E2" w:rsidP="006533E2">
      <w:pPr>
        <w:pStyle w:val="a3"/>
        <w:numPr>
          <w:ilvl w:val="1"/>
          <w:numId w:val="2"/>
        </w:numPr>
        <w:spacing w:before="0" w:beforeAutospacing="0" w:after="0" w:afterAutospacing="0"/>
        <w:ind w:left="0" w:firstLine="567"/>
        <w:jc w:val="both"/>
        <w:rPr>
          <w:bCs/>
        </w:rPr>
      </w:pPr>
      <w:r w:rsidRPr="00C72B36">
        <w:rPr>
          <w:u w:val="single"/>
        </w:rPr>
        <w:t>Анализ состава парка транспортных средств и уровня автомобилизации поселения, обеспеченность парковками (парковочными местами)</w:t>
      </w:r>
      <w:r w:rsidRPr="00C72B36">
        <w:t xml:space="preserve">. 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  <w:rPr>
          <w:color w:val="7030A0"/>
        </w:rPr>
      </w:pPr>
      <w:r w:rsidRPr="00C72B36">
        <w:t>Автомобильный парк сельского поселения преимущественно состоит из легковых автомобилей, принадлежащих частным лицам. Детальная информация видов транспорта отсутствует. Отмечается рост транспортных средств и уровня автомобилизации населения. Хранение транспортных средств осуществляется на придомовых территориях. Парковочные места отсутствуют.</w:t>
      </w:r>
      <w:r w:rsidRPr="00C72B36">
        <w:rPr>
          <w:color w:val="7030A0"/>
        </w:rPr>
        <w:t xml:space="preserve"> 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t>Требования к обеспеченности легкового автотранспорта автозаправочными станциями (АЗС), станциями технического обслуживания (СТО) и местами постоянного хранения индивидуальных легковых автомобилей обозначены в СП 42.13330.2011 «Градостроительство. Планировка и застройка городских и сельских поселений. Актуализированная редакция СНиП 2.07.01-89», так:</w:t>
      </w:r>
    </w:p>
    <w:p w:rsidR="006533E2" w:rsidRPr="00C72B36" w:rsidRDefault="006533E2" w:rsidP="006533E2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B36">
        <w:rPr>
          <w:rFonts w:ascii="Times New Roman" w:hAnsi="Times New Roman" w:cs="Times New Roman"/>
          <w:sz w:val="24"/>
          <w:szCs w:val="24"/>
        </w:rPr>
        <w:t>- согласно п. 11.27, потребность в АЗС составляет: одна топливораздаточная колонка на 1200 легковых автомобилей;</w:t>
      </w:r>
    </w:p>
    <w:p w:rsidR="006533E2" w:rsidRPr="00C72B36" w:rsidRDefault="006533E2" w:rsidP="006533E2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B36">
        <w:rPr>
          <w:rFonts w:ascii="Times New Roman" w:hAnsi="Times New Roman" w:cs="Times New Roman"/>
          <w:sz w:val="24"/>
          <w:szCs w:val="24"/>
        </w:rPr>
        <w:t>- согласно п. 11.26, потребность в СТО составляет: один пост на 200 легковых автомобилей;</w:t>
      </w:r>
    </w:p>
    <w:p w:rsidR="006533E2" w:rsidRPr="00C72B36" w:rsidRDefault="006533E2" w:rsidP="006533E2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B36">
        <w:rPr>
          <w:rFonts w:ascii="Times New Roman" w:hAnsi="Times New Roman" w:cs="Times New Roman"/>
          <w:sz w:val="24"/>
          <w:szCs w:val="24"/>
        </w:rPr>
        <w:t>- согласно п. 11.19, общая обеспеченность закрытыми и открытыми автостоянками для постоянного хранения автомобилей должна составлять 90% расчетного числа индивидуальных легковых автомобилей.</w:t>
      </w:r>
    </w:p>
    <w:p w:rsidR="006533E2" w:rsidRPr="00C72B36" w:rsidRDefault="006533E2" w:rsidP="006533E2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B36">
        <w:rPr>
          <w:rFonts w:ascii="Times New Roman" w:hAnsi="Times New Roman" w:cs="Times New Roman"/>
          <w:sz w:val="24"/>
          <w:szCs w:val="24"/>
        </w:rPr>
        <w:t>Исходя из общего количества легковых автомобилей, нормативных требований и наличия объектов дорожного сервиса, видно, что в настоящее время поселение не обеспечено:</w:t>
      </w:r>
    </w:p>
    <w:p w:rsidR="006533E2" w:rsidRPr="00C72B36" w:rsidRDefault="006533E2" w:rsidP="006533E2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B36">
        <w:rPr>
          <w:rFonts w:ascii="Times New Roman" w:hAnsi="Times New Roman" w:cs="Times New Roman"/>
          <w:sz w:val="24"/>
          <w:szCs w:val="24"/>
        </w:rPr>
        <w:t>- СТО - мощностью один пост;</w:t>
      </w:r>
    </w:p>
    <w:p w:rsidR="006533E2" w:rsidRPr="00C72B36" w:rsidRDefault="006533E2" w:rsidP="006533E2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B36">
        <w:rPr>
          <w:rFonts w:ascii="Times New Roman" w:hAnsi="Times New Roman" w:cs="Times New Roman"/>
          <w:sz w:val="24"/>
          <w:szCs w:val="24"/>
        </w:rPr>
        <w:t>- АЗС - мощностью одна топливораздаточная колонка.</w:t>
      </w:r>
    </w:p>
    <w:p w:rsidR="006533E2" w:rsidRPr="00C72B36" w:rsidRDefault="006533E2" w:rsidP="006533E2">
      <w:pPr>
        <w:pStyle w:val="a3"/>
        <w:numPr>
          <w:ilvl w:val="1"/>
          <w:numId w:val="2"/>
        </w:numPr>
        <w:spacing w:before="0" w:beforeAutospacing="0" w:after="0" w:afterAutospacing="0"/>
        <w:ind w:left="0" w:firstLine="567"/>
        <w:jc w:val="both"/>
        <w:rPr>
          <w:bCs/>
        </w:rPr>
      </w:pPr>
      <w:r w:rsidRPr="00C72B36">
        <w:rPr>
          <w:u w:val="single"/>
        </w:rPr>
        <w:t>Характеристика работы транспортных средств общего пользования, включая анализ пассажиропотока.</w:t>
      </w:r>
      <w:r w:rsidRPr="00C72B36">
        <w:t xml:space="preserve"> 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  <w:rPr>
          <w:color w:val="FF0000"/>
        </w:rPr>
      </w:pPr>
      <w:r w:rsidRPr="00C72B36">
        <w:t xml:space="preserve">Передвижение по территории населенных пунктов муниципального образования осуществляется с использованием личного транспорта либо в пешем порядке. Автобусного движения между населенными пунктами нет. Информация об объемах пассажирских перевозок, необходимая для анализа пассажиропотока отсутствует. </w:t>
      </w:r>
    </w:p>
    <w:p w:rsidR="006533E2" w:rsidRPr="00C72B36" w:rsidRDefault="006533E2" w:rsidP="006533E2">
      <w:pPr>
        <w:pStyle w:val="a3"/>
        <w:numPr>
          <w:ilvl w:val="1"/>
          <w:numId w:val="2"/>
        </w:numPr>
        <w:spacing w:before="0" w:beforeAutospacing="0" w:after="0" w:afterAutospacing="0"/>
        <w:jc w:val="both"/>
        <w:rPr>
          <w:bCs/>
          <w:u w:val="single"/>
        </w:rPr>
      </w:pPr>
      <w:r w:rsidRPr="00C72B36">
        <w:rPr>
          <w:u w:val="single"/>
        </w:rPr>
        <w:t>Характеристика пешеходного и велосипедного передвижения.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left="567"/>
        <w:jc w:val="both"/>
        <w:rPr>
          <w:bCs/>
          <w:color w:val="7030A0"/>
        </w:rPr>
      </w:pPr>
      <w:r w:rsidRPr="00C72B36">
        <w:t>Для передвижения пешеходов тротуары имеются.</w:t>
      </w:r>
      <w:r w:rsidRPr="00C72B36">
        <w:rPr>
          <w:color w:val="7030A0"/>
        </w:rPr>
        <w:t xml:space="preserve"> 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t>Специализированные дорожки для велосипедного передвижения на территории поселения не предусмотрены. Движение велосипедистов осуществляется в соответствии с требованиями Правил дорожного движения по дорогам общего пользования.</w:t>
      </w:r>
    </w:p>
    <w:p w:rsidR="006533E2" w:rsidRPr="00C72B36" w:rsidRDefault="006533E2" w:rsidP="006533E2">
      <w:pPr>
        <w:pStyle w:val="a3"/>
        <w:numPr>
          <w:ilvl w:val="1"/>
          <w:numId w:val="2"/>
        </w:numPr>
        <w:spacing w:before="0" w:beforeAutospacing="0" w:after="0" w:afterAutospacing="0"/>
        <w:ind w:left="0" w:firstLine="567"/>
        <w:jc w:val="both"/>
        <w:rPr>
          <w:bCs/>
        </w:rPr>
      </w:pPr>
      <w:r w:rsidRPr="00C72B36">
        <w:rPr>
          <w:u w:val="single"/>
        </w:rPr>
        <w:t>Характеристика движения грузовых транспортных средств</w:t>
      </w:r>
      <w:r w:rsidRPr="00C72B36">
        <w:t xml:space="preserve">. 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  <w:rPr>
          <w:color w:val="FF0000"/>
        </w:rPr>
      </w:pPr>
      <w:r w:rsidRPr="00C72B36">
        <w:t xml:space="preserve">Основные маршруты движения грузовых и транзитных потоков в населенных пунктах на сегодняшний день проходят по поселковым дорогам, а также по центральным улицам. Интенсивность грузового транспорта незначительная. 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t>Транспортных организаций осуществляющих грузовые перевозки на территории сельского поселения не имеется.</w:t>
      </w:r>
    </w:p>
    <w:p w:rsidR="006533E2" w:rsidRPr="00C72B36" w:rsidRDefault="006533E2" w:rsidP="006533E2">
      <w:pPr>
        <w:pStyle w:val="a3"/>
        <w:numPr>
          <w:ilvl w:val="1"/>
          <w:numId w:val="2"/>
        </w:numPr>
        <w:spacing w:before="0" w:beforeAutospacing="0" w:after="0" w:afterAutospacing="0"/>
        <w:ind w:left="0" w:firstLine="567"/>
        <w:jc w:val="both"/>
        <w:rPr>
          <w:bCs/>
        </w:rPr>
      </w:pPr>
      <w:r w:rsidRPr="00C72B36">
        <w:rPr>
          <w:u w:val="single"/>
        </w:rPr>
        <w:t>Анализ уровня безопасности дорожного движения.</w:t>
      </w:r>
      <w:r w:rsidRPr="00C72B36">
        <w:t xml:space="preserve"> 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lastRenderedPageBreak/>
        <w:t xml:space="preserve">Транспорт является источником опасности не только для пассажиров, но и для населения, проживающего в зонах транспортных автомагистралей, поскольку по ним транспортируются легковоспламеняющиеся, химические, горючие, взрывоопасные и другие вещества. Аварии на автомобильном транспорте возможны в той части поселений, где проходит автомобильная дорога. 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t xml:space="preserve">Из всех источников опасности на автомобильном транспорте большую угрозу для населения представляют дорожно-транспортные происшествия. Основная часть происшествий происходит из-за нарушения правил дорожного движения, превышения скоростного режима и неудовлетворительного качества дорожных покрытий. 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t xml:space="preserve">Ситуация, связанная с аварийностью на транспорте, неизменно сохраняет актуальность в связи с несоответствием дорожно-транспортной инфраструктуры потребностям участников дорожного движения, их низкой дисциплиной, а также недостаточной эффективностью </w:t>
      </w:r>
      <w:proofErr w:type="gramStart"/>
      <w:r w:rsidRPr="00C72B36">
        <w:t>функционирования системы обеспечения безопасности дорожного движения</w:t>
      </w:r>
      <w:proofErr w:type="gramEnd"/>
      <w:r w:rsidRPr="00C72B36">
        <w:t xml:space="preserve">. В настоящее время решение проблемы обеспечения безопасности дорожного движения является одной из важнейших задач. </w:t>
      </w:r>
      <w:r w:rsidRPr="00C72B36">
        <w:rPr>
          <w:color w:val="000000"/>
        </w:rPr>
        <w:t>По итогам 2022 года на территории муниципального образования зарегистрировано 0 дорожно-транспортных происшествия и 0 столкновений.</w:t>
      </w:r>
      <w:r w:rsidRPr="00C72B36">
        <w:t xml:space="preserve"> Для эффективного решения проблем, связанных с </w:t>
      </w:r>
      <w:proofErr w:type="gramStart"/>
      <w:r w:rsidRPr="00C72B36">
        <w:t>дорожно-</w:t>
      </w:r>
      <w:proofErr w:type="spellStart"/>
      <w:r w:rsidRPr="00C72B36">
        <w:t>транспортно</w:t>
      </w:r>
      <w:proofErr w:type="spellEnd"/>
      <w:proofErr w:type="gramEnd"/>
      <w:r w:rsidRPr="00C72B36">
        <w:t xml:space="preserve"> аварийностью, необходимо непрерывно обеспечивать системный подход к реализации мероприятий по повышению безопасности дорожного движения. </w:t>
      </w:r>
    </w:p>
    <w:p w:rsidR="006533E2" w:rsidRPr="00C72B36" w:rsidRDefault="006533E2" w:rsidP="006533E2">
      <w:pPr>
        <w:pStyle w:val="a3"/>
        <w:numPr>
          <w:ilvl w:val="1"/>
          <w:numId w:val="2"/>
        </w:numPr>
        <w:spacing w:before="0" w:beforeAutospacing="0" w:after="0" w:afterAutospacing="0"/>
        <w:ind w:left="0" w:firstLine="567"/>
        <w:jc w:val="both"/>
        <w:rPr>
          <w:bCs/>
        </w:rPr>
      </w:pPr>
      <w:r w:rsidRPr="00C72B36">
        <w:rPr>
          <w:u w:val="single"/>
        </w:rPr>
        <w:t>Оценка уровня негативного воздействия транспортной инфраструктуры на окружающую среду, безопасность и здоровье человека.</w:t>
      </w:r>
      <w:r w:rsidRPr="00C72B36">
        <w:t xml:space="preserve"> 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t xml:space="preserve">Рассмотрим характерные факторы, неблагоприятно влияющие на окружающую среду и здоровье. 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t>Загрязнение атмосферы. Выброс в воздух дыма и газообразных загрязняющих веществ (</w:t>
      </w:r>
      <w:proofErr w:type="spellStart"/>
      <w:r w:rsidRPr="00C72B36">
        <w:t>диоксин</w:t>
      </w:r>
      <w:proofErr w:type="spellEnd"/>
      <w:r w:rsidRPr="00C72B36">
        <w:t xml:space="preserve"> азота и серы, озон) приводят не только к загрязнению атмосферы, но и к вредным проявлениям для здоровья, особенно к респираторным аллергическим заболеваниям. 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t xml:space="preserve">Воздействие шума. Приблизительно 30% населения России подвергается воздействию шума от автомобильного транспорта с уровнем выше 55дБ. Это приводит к росту сердечно - сосудистых и эндокринных заболеваний. Воздействие шума влияет на познавательные способности людей, вызывает раздражительность. 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t>Учитывая сложившуюся планировочную структуру сельского поселения и характер дорожно-транспортной сети, отсутствие дорог с интенсивным движением в районах жилой застройки, можно сделать вывод о сравнительно благополучной экологической ситуации в части воздействия транспортной инфраструктуры на окружающую среду, безопасность и здоровье человека.</w:t>
      </w:r>
    </w:p>
    <w:p w:rsidR="006533E2" w:rsidRPr="00C72B36" w:rsidRDefault="006533E2" w:rsidP="006533E2">
      <w:pPr>
        <w:pStyle w:val="a3"/>
        <w:numPr>
          <w:ilvl w:val="1"/>
          <w:numId w:val="2"/>
        </w:numPr>
        <w:spacing w:before="0" w:beforeAutospacing="0" w:after="0" w:afterAutospacing="0"/>
        <w:ind w:left="0" w:firstLine="567"/>
        <w:jc w:val="both"/>
        <w:rPr>
          <w:bCs/>
        </w:rPr>
      </w:pPr>
      <w:r w:rsidRPr="00C72B36">
        <w:rPr>
          <w:u w:val="single"/>
        </w:rPr>
        <w:t>Существующая  транспортная инфраструктура поселения.</w:t>
      </w:r>
      <w:r w:rsidRPr="00C72B36">
        <w:t xml:space="preserve"> 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393"/>
      </w:tblGrid>
      <w:tr w:rsidR="006533E2" w:rsidRPr="00C72B36" w:rsidTr="0058194E">
        <w:tc>
          <w:tcPr>
            <w:tcW w:w="239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C72B36">
              <w:rPr>
                <w:color w:val="000000"/>
              </w:rPr>
              <w:t>Показатели</w:t>
            </w:r>
          </w:p>
        </w:tc>
        <w:tc>
          <w:tcPr>
            <w:tcW w:w="239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C72B36">
              <w:rPr>
                <w:color w:val="000000"/>
              </w:rPr>
              <w:t>Единица измерения</w:t>
            </w:r>
          </w:p>
        </w:tc>
        <w:tc>
          <w:tcPr>
            <w:tcW w:w="2393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C72B36">
              <w:rPr>
                <w:color w:val="000000"/>
              </w:rPr>
              <w:t>Современное состояние</w:t>
            </w:r>
          </w:p>
        </w:tc>
        <w:tc>
          <w:tcPr>
            <w:tcW w:w="2393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C72B36">
              <w:rPr>
                <w:color w:val="000000"/>
              </w:rPr>
              <w:t>Расчетный срок</w:t>
            </w:r>
          </w:p>
        </w:tc>
      </w:tr>
      <w:tr w:rsidR="006533E2" w:rsidRPr="00C72B36" w:rsidTr="0058194E">
        <w:tc>
          <w:tcPr>
            <w:tcW w:w="9570" w:type="dxa"/>
            <w:gridSpan w:val="4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C72B36">
              <w:rPr>
                <w:color w:val="000000"/>
              </w:rPr>
              <w:t>Транспортная инфраструктура</w:t>
            </w:r>
          </w:p>
        </w:tc>
      </w:tr>
      <w:tr w:rsidR="006533E2" w:rsidRPr="00C72B36" w:rsidTr="0058194E">
        <w:tc>
          <w:tcPr>
            <w:tcW w:w="239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C72B36">
              <w:rPr>
                <w:color w:val="000000"/>
              </w:rPr>
              <w:t xml:space="preserve">Протяженность </w:t>
            </w:r>
            <w:proofErr w:type="gramStart"/>
            <w:r w:rsidRPr="00C72B36">
              <w:rPr>
                <w:color w:val="000000"/>
              </w:rPr>
              <w:t>автомобильных</w:t>
            </w:r>
            <w:proofErr w:type="gramEnd"/>
            <w:r w:rsidRPr="00C72B36">
              <w:rPr>
                <w:color w:val="000000"/>
              </w:rPr>
              <w:t xml:space="preserve"> дорого местного значения</w:t>
            </w:r>
          </w:p>
        </w:tc>
        <w:tc>
          <w:tcPr>
            <w:tcW w:w="2392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C72B36">
              <w:rPr>
                <w:color w:val="000000"/>
              </w:rPr>
              <w:t>км</w:t>
            </w:r>
          </w:p>
        </w:tc>
        <w:tc>
          <w:tcPr>
            <w:tcW w:w="2393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C72B36">
              <w:rPr>
                <w:color w:val="000000"/>
              </w:rPr>
              <w:t>16,452</w:t>
            </w:r>
          </w:p>
        </w:tc>
        <w:tc>
          <w:tcPr>
            <w:tcW w:w="2393" w:type="dxa"/>
          </w:tcPr>
          <w:p w:rsidR="006533E2" w:rsidRPr="00C72B36" w:rsidRDefault="006533E2" w:rsidP="0058194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C72B36">
              <w:rPr>
                <w:color w:val="000000"/>
              </w:rPr>
              <w:t>18,0</w:t>
            </w:r>
          </w:p>
        </w:tc>
      </w:tr>
    </w:tbl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t xml:space="preserve"> </w:t>
      </w:r>
    </w:p>
    <w:p w:rsidR="006533E2" w:rsidRPr="00C72B36" w:rsidRDefault="006533E2" w:rsidP="006533E2">
      <w:pPr>
        <w:pStyle w:val="a3"/>
        <w:numPr>
          <w:ilvl w:val="1"/>
          <w:numId w:val="2"/>
        </w:numPr>
        <w:spacing w:before="0" w:beforeAutospacing="0" w:after="0" w:afterAutospacing="0"/>
        <w:ind w:left="0" w:firstLine="567"/>
        <w:jc w:val="both"/>
        <w:rPr>
          <w:bCs/>
          <w:u w:val="single"/>
        </w:rPr>
      </w:pPr>
      <w:r w:rsidRPr="00C72B36">
        <w:rPr>
          <w:u w:val="single"/>
        </w:rPr>
        <w:t>Оценка нормативно-правовой базы, необходимой для функционирования и развития транспортной системы поселения.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proofErr w:type="gramStart"/>
      <w:r w:rsidRPr="00C72B36">
        <w:t>Основными документами, определяющими порядок функционирования и развития транспортной инфраструктуры являются</w:t>
      </w:r>
      <w:proofErr w:type="gramEnd"/>
      <w:r w:rsidRPr="00C72B36">
        <w:t xml:space="preserve">: 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t xml:space="preserve">1. Градостроительный кодекс РФ от 29.12.2004г. №190-ФЗ; 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lastRenderedPageBreak/>
        <w:t>2. Федеральный закон от 29.12.2014 № 456-ФЗ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t xml:space="preserve">3. Федеральный закон от 08.11.2007г. №257-ФЗ «Об автомобильных дорогах и о дорожной деятельности в РФ и о внесении изменений в отдельные законодательные акты Российской Федерации»; 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t xml:space="preserve">4. Федеральный закон от 10.12.1995г. №196-ФЗ «О безопасности дорожного движения»; 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t xml:space="preserve">5. Постановление Правительства РФ от 23.10.1993г. №1090 «О правилах дорожного движения»; 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t xml:space="preserve">6. Постановление Правительства РФ от 25.12.2015г. №1440 «Об утверждении требований к программам комплексного развития транспортной инфраструктуры поселений, городских округов»; 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t>7. Генеральный план Бочкаревского сельсовета Черепановского района Новосибирской области, утвержден решением Совета депутатов Бочкаревского сельсовета Черепановского района Новосибирской области.</w:t>
      </w:r>
      <w:r w:rsidRPr="00C72B36">
        <w:rPr>
          <w:color w:val="FF0000"/>
        </w:rPr>
        <w:t xml:space="preserve"> </w:t>
      </w:r>
      <w:r w:rsidRPr="00C72B36">
        <w:t>Нормативно-правовая база необходимая для функционирования и развития транспортной инфраструктуры сформирована.</w:t>
      </w:r>
    </w:p>
    <w:p w:rsidR="006533E2" w:rsidRPr="00C72B36" w:rsidRDefault="006533E2" w:rsidP="006533E2">
      <w:pPr>
        <w:pStyle w:val="a3"/>
        <w:numPr>
          <w:ilvl w:val="1"/>
          <w:numId w:val="2"/>
        </w:numPr>
        <w:spacing w:before="0" w:beforeAutospacing="0" w:after="0" w:afterAutospacing="0"/>
        <w:ind w:left="0" w:firstLine="567"/>
        <w:jc w:val="both"/>
        <w:rPr>
          <w:bCs/>
        </w:rPr>
      </w:pPr>
      <w:r w:rsidRPr="00C72B36">
        <w:rPr>
          <w:u w:val="single"/>
        </w:rPr>
        <w:t>Оценка финансирования транспортной инфраструктуры</w:t>
      </w:r>
      <w:r w:rsidRPr="00C72B36">
        <w:t>.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t xml:space="preserve"> На содержание улично-дорожной сети выделяется недостаточно финансирования для поддержания в надлежащем состоянии. Применение программно-целевого метода в развитии автомобильных дорог общего пользования местного значения поселения позволит системно направлять средства на решение неотложных проблем дорожной отрасли в условиях ограниченных финансовых ресурсов. В связи с недостаточностью финансирования расходов на дорожное хозяйство в бюджете поселения, эксплуатационное состояние значительной части улиц поселения не соответствует требованиям нормативных документов и технических регламентов. С каждым годом возрастают материальные затраты на содержание улично-дорожной сети в связи с необходимостью проведения значительного объема работ по асфальтированию улиц. 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t xml:space="preserve">Финансовой основой реализации муниципальной программы являются средства местного бюджета. Привлечение средств бюджета Новосибирской области можно учитывать как прогноз </w:t>
      </w:r>
      <w:proofErr w:type="spellStart"/>
      <w:r w:rsidRPr="00C72B36">
        <w:t>софинансирования</w:t>
      </w:r>
      <w:proofErr w:type="spellEnd"/>
      <w:r w:rsidRPr="00C72B36">
        <w:t xml:space="preserve"> мероприятий в соответствии с действующим законодательством. Ежегодные объемы финансирования Программы определяются в соответствии с утвержденным бюджетом поселения на соответствующий финансовый год и с учетом дополнительных источников финансирования. </w:t>
      </w:r>
    </w:p>
    <w:p w:rsidR="006533E2" w:rsidRDefault="006533E2" w:rsidP="006533E2">
      <w:pPr>
        <w:pStyle w:val="a3"/>
        <w:spacing w:before="0" w:beforeAutospacing="0" w:after="0" w:afterAutospacing="0"/>
        <w:ind w:firstLine="567"/>
        <w:jc w:val="both"/>
      </w:pPr>
      <w:r w:rsidRPr="00C72B36">
        <w:t>Финансирование мероприятий Программы должно осуществляться в следующих формах бюджетных ассигнований: оплата муниципальных контрактов на поставку товаров, выполнение работ, оказание услуг для муниципальных нужд в целях реализации полномочий поселения по строительству, реконструкций, капитальному ремонту</w:t>
      </w:r>
      <w:proofErr w:type="gramStart"/>
      <w:r w:rsidRPr="00C72B36">
        <w:t xml:space="preserve"> ,</w:t>
      </w:r>
      <w:proofErr w:type="gramEnd"/>
      <w:r w:rsidRPr="00C72B36">
        <w:t xml:space="preserve"> ремонту и освещению дорог местного значения.</w:t>
      </w:r>
    </w:p>
    <w:p w:rsidR="006533E2" w:rsidRPr="00C72B36" w:rsidRDefault="006533E2" w:rsidP="006533E2">
      <w:pPr>
        <w:pStyle w:val="a3"/>
        <w:spacing w:before="0" w:beforeAutospacing="0" w:after="0" w:afterAutospacing="0"/>
        <w:ind w:firstLine="567"/>
        <w:jc w:val="both"/>
      </w:pPr>
    </w:p>
    <w:p w:rsidR="006533E2" w:rsidRPr="00C72B36" w:rsidRDefault="006533E2" w:rsidP="006533E2">
      <w:pPr>
        <w:numPr>
          <w:ilvl w:val="0"/>
          <w:numId w:val="2"/>
        </w:numPr>
        <w:shd w:val="clear" w:color="auto" w:fill="FFFFFF"/>
        <w:jc w:val="center"/>
        <w:rPr>
          <w:b/>
          <w:bCs/>
        </w:rPr>
      </w:pPr>
      <w:r w:rsidRPr="00C72B36">
        <w:rPr>
          <w:b/>
        </w:rPr>
        <w:t>Оценка объемов и источников финансирования мероприятий</w:t>
      </w:r>
    </w:p>
    <w:p w:rsidR="006533E2" w:rsidRPr="00C72B36" w:rsidRDefault="006533E2" w:rsidP="006533E2">
      <w:pPr>
        <w:pStyle w:val="a6"/>
        <w:rPr>
          <w:b w:val="0"/>
          <w:bCs/>
          <w:szCs w:val="24"/>
        </w:rPr>
      </w:pPr>
    </w:p>
    <w:tbl>
      <w:tblPr>
        <w:tblW w:w="10141" w:type="dxa"/>
        <w:tblInd w:w="-5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"/>
        <w:gridCol w:w="2156"/>
        <w:gridCol w:w="850"/>
        <w:gridCol w:w="567"/>
        <w:gridCol w:w="567"/>
        <w:gridCol w:w="992"/>
        <w:gridCol w:w="851"/>
        <w:gridCol w:w="1134"/>
        <w:gridCol w:w="1134"/>
        <w:gridCol w:w="1276"/>
        <w:gridCol w:w="76"/>
      </w:tblGrid>
      <w:tr w:rsidR="006533E2" w:rsidRPr="00C72B36" w:rsidTr="0058194E">
        <w:trPr>
          <w:gridAfter w:val="1"/>
          <w:wAfter w:w="76" w:type="dxa"/>
          <w:trHeight w:val="495"/>
          <w:tblHeader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  <w:r w:rsidRPr="00C72B36">
              <w:rPr>
                <w:b/>
              </w:rPr>
              <w:t xml:space="preserve">№ </w:t>
            </w:r>
            <w:proofErr w:type="gramStart"/>
            <w:r w:rsidRPr="00C72B36">
              <w:rPr>
                <w:b/>
              </w:rPr>
              <w:t>п</w:t>
            </w:r>
            <w:proofErr w:type="gramEnd"/>
            <w:r w:rsidRPr="00C72B36">
              <w:rPr>
                <w:b/>
              </w:rPr>
              <w:t>/п</w:t>
            </w: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  <w:r w:rsidRPr="00C72B36">
              <w:rPr>
                <w:b/>
              </w:rPr>
              <w:t>Наименование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  <w:r w:rsidRPr="00C72B36">
              <w:rPr>
                <w:b/>
              </w:rPr>
              <w:t>Цель реализации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  <w:r w:rsidRPr="00C72B36">
              <w:rPr>
                <w:b/>
              </w:rPr>
              <w:t>Сроки реализации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  <w:r w:rsidRPr="00C72B36">
              <w:rPr>
                <w:b/>
              </w:rPr>
              <w:t xml:space="preserve">Общая сметная стоимость, </w:t>
            </w:r>
            <w:proofErr w:type="spellStart"/>
            <w:r w:rsidRPr="00C72B36">
              <w:rPr>
                <w:b/>
              </w:rPr>
              <w:t>тыс</w:t>
            </w:r>
            <w:proofErr w:type="gramStart"/>
            <w:r w:rsidRPr="00C72B36">
              <w:rPr>
                <w:b/>
              </w:rPr>
              <w:t>.р</w:t>
            </w:r>
            <w:proofErr w:type="gramEnd"/>
            <w:r w:rsidRPr="00C72B36">
              <w:rPr>
                <w:b/>
              </w:rPr>
              <w:t>уб</w:t>
            </w:r>
            <w:proofErr w:type="spellEnd"/>
            <w:r w:rsidRPr="00C72B36">
              <w:rPr>
                <w:b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  <w:i/>
                <w:iCs/>
              </w:rPr>
            </w:pPr>
            <w:r w:rsidRPr="00C72B36">
              <w:rPr>
                <w:b/>
              </w:rPr>
              <w:t>Единица измерения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  <w:i/>
                <w:iCs/>
              </w:rPr>
            </w:pPr>
            <w:r w:rsidRPr="00C72B36">
              <w:rPr>
                <w:b/>
              </w:rPr>
              <w:t xml:space="preserve">Финансовые потребности, </w:t>
            </w:r>
            <w:proofErr w:type="spellStart"/>
            <w:r w:rsidRPr="00C72B36">
              <w:rPr>
                <w:b/>
                <w:i/>
                <w:iCs/>
              </w:rPr>
              <w:t>тыс</w:t>
            </w:r>
            <w:proofErr w:type="gramStart"/>
            <w:r w:rsidRPr="00C72B36">
              <w:rPr>
                <w:b/>
                <w:i/>
                <w:iCs/>
              </w:rPr>
              <w:t>.р</w:t>
            </w:r>
            <w:proofErr w:type="gramEnd"/>
            <w:r w:rsidRPr="00C72B36">
              <w:rPr>
                <w:b/>
                <w:i/>
                <w:iCs/>
              </w:rPr>
              <w:t>уб</w:t>
            </w:r>
            <w:proofErr w:type="spellEnd"/>
            <w:r w:rsidRPr="00C72B36">
              <w:rPr>
                <w:b/>
                <w:i/>
                <w:iCs/>
              </w:rPr>
              <w:t>.(без НДС)</w:t>
            </w:r>
          </w:p>
        </w:tc>
      </w:tr>
      <w:tr w:rsidR="006533E2" w:rsidRPr="00C72B36" w:rsidTr="0058194E">
        <w:trPr>
          <w:gridAfter w:val="1"/>
          <w:wAfter w:w="76" w:type="dxa"/>
          <w:trHeight w:val="540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  <w:r w:rsidRPr="00C72B36">
              <w:rPr>
                <w:b/>
              </w:rPr>
              <w:t>начало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  <w:r w:rsidRPr="00C72B36">
              <w:rPr>
                <w:b/>
              </w:rPr>
              <w:t>окончание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  <w:r w:rsidRPr="00C72B36">
              <w:rPr>
                <w:b/>
              </w:rPr>
              <w:t>на весь период 2023-2024 гг.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  <w:r w:rsidRPr="00C72B36">
              <w:rPr>
                <w:b/>
              </w:rPr>
              <w:t>по годам</w:t>
            </w:r>
          </w:p>
        </w:tc>
      </w:tr>
      <w:tr w:rsidR="006533E2" w:rsidRPr="00C72B36" w:rsidTr="0058194E">
        <w:trPr>
          <w:trHeight w:val="610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  <w:r w:rsidRPr="00C72B36">
              <w:rPr>
                <w:b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  <w:r w:rsidRPr="00C72B36">
              <w:rPr>
                <w:b/>
              </w:rPr>
              <w:t>2024</w:t>
            </w:r>
          </w:p>
        </w:tc>
        <w:tc>
          <w:tcPr>
            <w:tcW w:w="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both"/>
              <w:rPr>
                <w:b/>
              </w:rPr>
            </w:pPr>
          </w:p>
        </w:tc>
      </w:tr>
      <w:tr w:rsidR="006533E2" w:rsidRPr="00C72B36" w:rsidTr="0058194E">
        <w:trPr>
          <w:trHeight w:val="30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  <w:r w:rsidRPr="00C72B36">
              <w:rPr>
                <w:b/>
              </w:rPr>
              <w:t>1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  <w:r w:rsidRPr="00C72B36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  <w:r w:rsidRPr="00C72B36"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  <w:r w:rsidRPr="00C72B36">
              <w:rPr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  <w:r w:rsidRPr="00C72B36">
              <w:rPr>
                <w:b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  <w:r w:rsidRPr="00C72B36">
              <w:rPr>
                <w:b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  <w:r w:rsidRPr="00C72B36"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  <w:r w:rsidRPr="00C72B36">
              <w:rPr>
                <w:b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  <w:r w:rsidRPr="00C72B36">
              <w:rPr>
                <w:b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b/>
              </w:rPr>
            </w:pPr>
            <w:r w:rsidRPr="00C72B36">
              <w:rPr>
                <w:b/>
              </w:rPr>
              <w:t>11</w:t>
            </w:r>
          </w:p>
        </w:tc>
        <w:tc>
          <w:tcPr>
            <w:tcW w:w="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both"/>
              <w:rPr>
                <w:b/>
              </w:rPr>
            </w:pPr>
          </w:p>
        </w:tc>
      </w:tr>
      <w:tr w:rsidR="006533E2" w:rsidRPr="00C72B36" w:rsidTr="0058194E">
        <w:trPr>
          <w:trHeight w:val="30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both"/>
              <w:rPr>
                <w:sz w:val="22"/>
                <w:szCs w:val="22"/>
              </w:rPr>
            </w:pPr>
            <w:r w:rsidRPr="00C72B36">
              <w:rPr>
                <w:sz w:val="22"/>
                <w:szCs w:val="22"/>
              </w:rPr>
              <w:t>1.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both"/>
              <w:rPr>
                <w:sz w:val="22"/>
                <w:szCs w:val="22"/>
              </w:rPr>
            </w:pPr>
            <w:r w:rsidRPr="00C72B36">
              <w:rPr>
                <w:sz w:val="22"/>
                <w:szCs w:val="22"/>
              </w:rPr>
              <w:t xml:space="preserve">капитальный, текущий  ремонт </w:t>
            </w:r>
            <w:r w:rsidRPr="00C72B36">
              <w:rPr>
                <w:sz w:val="22"/>
                <w:szCs w:val="22"/>
              </w:rPr>
              <w:lastRenderedPageBreak/>
              <w:t xml:space="preserve">улиц и дорог местного значения;   устройство пешеходных тротуаров,   содержание  дорог, с регулярным </w:t>
            </w:r>
            <w:proofErr w:type="spellStart"/>
            <w:r w:rsidRPr="00C72B36">
              <w:rPr>
                <w:sz w:val="22"/>
                <w:szCs w:val="22"/>
              </w:rPr>
              <w:t>грейдирование</w:t>
            </w:r>
            <w:proofErr w:type="spellEnd"/>
            <w:r w:rsidRPr="00C72B36">
              <w:rPr>
                <w:sz w:val="22"/>
                <w:szCs w:val="22"/>
              </w:rPr>
              <w:t xml:space="preserve">, ямочным     ремонтом, установка дорожных знаков, </w:t>
            </w:r>
            <w:proofErr w:type="spellStart"/>
            <w:r w:rsidRPr="00C72B36">
              <w:rPr>
                <w:sz w:val="22"/>
                <w:szCs w:val="22"/>
              </w:rPr>
              <w:t>обкос</w:t>
            </w:r>
            <w:proofErr w:type="spellEnd"/>
            <w:r w:rsidRPr="00C72B36">
              <w:rPr>
                <w:sz w:val="22"/>
                <w:szCs w:val="22"/>
              </w:rPr>
              <w:t xml:space="preserve"> травы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FFFFFF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both"/>
              <w:rPr>
                <w:sz w:val="22"/>
                <w:szCs w:val="22"/>
              </w:rPr>
            </w:pPr>
            <w:r w:rsidRPr="00C72B36">
              <w:rPr>
                <w:sz w:val="22"/>
                <w:szCs w:val="22"/>
              </w:rPr>
              <w:lastRenderedPageBreak/>
              <w:t xml:space="preserve">Повышение  </w:t>
            </w:r>
            <w:r w:rsidRPr="00C72B36">
              <w:rPr>
                <w:sz w:val="22"/>
                <w:szCs w:val="22"/>
              </w:rPr>
              <w:lastRenderedPageBreak/>
              <w:t>качества уличн</w:t>
            </w:r>
            <w:proofErr w:type="gramStart"/>
            <w:r w:rsidRPr="00C72B36">
              <w:rPr>
                <w:sz w:val="22"/>
                <w:szCs w:val="22"/>
              </w:rPr>
              <w:t>о-</w:t>
            </w:r>
            <w:proofErr w:type="gramEnd"/>
            <w:r w:rsidRPr="00C72B36">
              <w:rPr>
                <w:sz w:val="22"/>
                <w:szCs w:val="22"/>
              </w:rPr>
              <w:t xml:space="preserve"> дорожной сети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sz w:val="22"/>
                <w:szCs w:val="22"/>
              </w:rPr>
            </w:pPr>
            <w:r w:rsidRPr="00C72B36">
              <w:rPr>
                <w:sz w:val="22"/>
                <w:szCs w:val="22"/>
              </w:rPr>
              <w:lastRenderedPageBreak/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sz w:val="22"/>
                <w:szCs w:val="22"/>
              </w:rPr>
            </w:pPr>
            <w:r w:rsidRPr="00C72B36">
              <w:rPr>
                <w:sz w:val="22"/>
                <w:szCs w:val="22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sz w:val="22"/>
                <w:szCs w:val="22"/>
              </w:rPr>
            </w:pPr>
            <w:r w:rsidRPr="00C72B36">
              <w:rPr>
                <w:sz w:val="22"/>
                <w:szCs w:val="22"/>
              </w:rPr>
              <w:t>6,4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sz w:val="22"/>
                <w:szCs w:val="22"/>
              </w:rPr>
            </w:pPr>
            <w:r w:rsidRPr="00C72B36">
              <w:rPr>
                <w:sz w:val="22"/>
                <w:szCs w:val="22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sz w:val="22"/>
                <w:szCs w:val="22"/>
              </w:rPr>
            </w:pPr>
            <w:r w:rsidRPr="00C72B36">
              <w:rPr>
                <w:sz w:val="22"/>
                <w:szCs w:val="22"/>
              </w:rPr>
              <w:t>6,4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33E2" w:rsidRPr="00A66BED" w:rsidRDefault="006533E2" w:rsidP="0058194E">
            <w:pPr>
              <w:snapToGrid w:val="0"/>
              <w:jc w:val="center"/>
              <w:rPr>
                <w:sz w:val="22"/>
                <w:szCs w:val="22"/>
              </w:rPr>
            </w:pPr>
            <w:r w:rsidRPr="00A66BED">
              <w:rPr>
                <w:sz w:val="22"/>
                <w:szCs w:val="22"/>
              </w:rPr>
              <w:t>2,4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33E2" w:rsidRPr="00A66BED" w:rsidRDefault="006533E2" w:rsidP="0058194E">
            <w:pPr>
              <w:snapToGrid w:val="0"/>
              <w:jc w:val="center"/>
              <w:rPr>
                <w:sz w:val="22"/>
                <w:szCs w:val="22"/>
              </w:rPr>
            </w:pPr>
            <w:r w:rsidRPr="00A66BED">
              <w:rPr>
                <w:sz w:val="22"/>
                <w:szCs w:val="22"/>
              </w:rPr>
              <w:t>4,0</w:t>
            </w:r>
          </w:p>
        </w:tc>
        <w:tc>
          <w:tcPr>
            <w:tcW w:w="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both"/>
              <w:rPr>
                <w:color w:val="C00000"/>
                <w:sz w:val="22"/>
                <w:szCs w:val="22"/>
              </w:rPr>
            </w:pPr>
          </w:p>
        </w:tc>
      </w:tr>
      <w:tr w:rsidR="006533E2" w:rsidRPr="00C72B36" w:rsidTr="0058194E">
        <w:trPr>
          <w:gridAfter w:val="1"/>
          <w:wAfter w:w="76" w:type="dxa"/>
          <w:trHeight w:val="30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both"/>
              <w:rPr>
                <w:sz w:val="22"/>
                <w:szCs w:val="22"/>
              </w:rPr>
            </w:pPr>
            <w:r w:rsidRPr="00C72B36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both"/>
              <w:rPr>
                <w:sz w:val="22"/>
                <w:szCs w:val="22"/>
              </w:rPr>
            </w:pPr>
            <w:r w:rsidRPr="00C72B36">
              <w:rPr>
                <w:sz w:val="22"/>
                <w:szCs w:val="22"/>
              </w:rPr>
              <w:t xml:space="preserve">Уличное освещение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both"/>
              <w:rPr>
                <w:sz w:val="22"/>
                <w:szCs w:val="22"/>
              </w:rPr>
            </w:pPr>
            <w:r w:rsidRPr="00C72B36">
              <w:rPr>
                <w:sz w:val="22"/>
                <w:szCs w:val="22"/>
              </w:rPr>
              <w:t xml:space="preserve">Безопасность движения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sz w:val="22"/>
                <w:szCs w:val="22"/>
              </w:rPr>
            </w:pPr>
            <w:r w:rsidRPr="00C72B36">
              <w:rPr>
                <w:sz w:val="22"/>
                <w:szCs w:val="22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C72B36">
              <w:rPr>
                <w:color w:val="000000"/>
                <w:sz w:val="22"/>
                <w:szCs w:val="22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C72B36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33E2" w:rsidRPr="00C72B36" w:rsidRDefault="006533E2" w:rsidP="0058194E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C72B36">
              <w:rPr>
                <w:color w:val="000000"/>
                <w:sz w:val="22"/>
                <w:szCs w:val="22"/>
              </w:rPr>
              <w:t>0,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E2" w:rsidRDefault="006533E2" w:rsidP="0058194E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6533E2" w:rsidRDefault="006533E2" w:rsidP="0058194E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6533E2" w:rsidRPr="00C72B36" w:rsidRDefault="006533E2" w:rsidP="005819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0,4</w:t>
            </w:r>
          </w:p>
        </w:tc>
      </w:tr>
    </w:tbl>
    <w:p w:rsidR="006533E2" w:rsidRPr="00C72B36" w:rsidRDefault="006533E2" w:rsidP="006533E2">
      <w:pPr>
        <w:shd w:val="clear" w:color="auto" w:fill="FFFFFF"/>
        <w:jc w:val="both"/>
        <w:rPr>
          <w:b/>
          <w:bCs/>
        </w:rPr>
      </w:pPr>
    </w:p>
    <w:p w:rsidR="006533E2" w:rsidRPr="00C72B36" w:rsidRDefault="006533E2" w:rsidP="006533E2">
      <w:pPr>
        <w:pStyle w:val="a3"/>
        <w:spacing w:before="0" w:beforeAutospacing="0" w:after="150" w:afterAutospacing="0"/>
        <w:jc w:val="center"/>
        <w:rPr>
          <w:b/>
        </w:rPr>
      </w:pPr>
      <w:r w:rsidRPr="00C72B36">
        <w:rPr>
          <w:b/>
        </w:rPr>
        <w:t>3. Оценка эффективности мероприятий развития транспортной инфраструктуры.</w:t>
      </w:r>
    </w:p>
    <w:p w:rsidR="006533E2" w:rsidRPr="00C72B36" w:rsidRDefault="006533E2" w:rsidP="006533E2">
      <w:pPr>
        <w:shd w:val="clear" w:color="auto" w:fill="FFFFFF"/>
        <w:ind w:firstLine="567"/>
        <w:jc w:val="both"/>
        <w:rPr>
          <w:bCs/>
        </w:rPr>
      </w:pPr>
      <w:r w:rsidRPr="00C72B36">
        <w:rPr>
          <w:bCs/>
        </w:rPr>
        <w:t xml:space="preserve">- развитие транспортной инфраструктуры поселения </w:t>
      </w:r>
    </w:p>
    <w:p w:rsidR="006533E2" w:rsidRPr="00C72B36" w:rsidRDefault="006533E2" w:rsidP="006533E2">
      <w:pPr>
        <w:shd w:val="clear" w:color="auto" w:fill="FFFFFF"/>
        <w:ind w:firstLine="567"/>
        <w:jc w:val="both"/>
        <w:rPr>
          <w:bCs/>
        </w:rPr>
      </w:pPr>
      <w:r w:rsidRPr="00C72B36">
        <w:rPr>
          <w:bCs/>
        </w:rPr>
        <w:t>-</w:t>
      </w:r>
      <w:proofErr w:type="gramStart"/>
      <w:r w:rsidRPr="00C72B36">
        <w:rPr>
          <w:bCs/>
        </w:rPr>
        <w:t>сбалансированное</w:t>
      </w:r>
      <w:proofErr w:type="gramEnd"/>
      <w:r w:rsidRPr="00C72B36">
        <w:rPr>
          <w:bCs/>
        </w:rPr>
        <w:t xml:space="preserve"> и скоординированное с иными сферами жизни деятельности</w:t>
      </w:r>
    </w:p>
    <w:p w:rsidR="006533E2" w:rsidRPr="00C72B36" w:rsidRDefault="006533E2" w:rsidP="006533E2">
      <w:pPr>
        <w:shd w:val="clear" w:color="auto" w:fill="FFFFFF"/>
        <w:ind w:firstLine="567"/>
        <w:jc w:val="both"/>
        <w:rPr>
          <w:bCs/>
        </w:rPr>
      </w:pPr>
      <w:r w:rsidRPr="00C72B36">
        <w:rPr>
          <w:bCs/>
        </w:rPr>
        <w:t>- формирование условий для социально- экономического развития</w:t>
      </w:r>
    </w:p>
    <w:p w:rsidR="006533E2" w:rsidRPr="00C72B36" w:rsidRDefault="006533E2" w:rsidP="006533E2">
      <w:pPr>
        <w:shd w:val="clear" w:color="auto" w:fill="FFFFFF"/>
        <w:ind w:firstLine="567"/>
        <w:jc w:val="both"/>
        <w:rPr>
          <w:bCs/>
        </w:rPr>
      </w:pPr>
      <w:r w:rsidRPr="00C72B36">
        <w:rPr>
          <w:bCs/>
        </w:rPr>
        <w:t xml:space="preserve">-повышение безопасности </w:t>
      </w:r>
    </w:p>
    <w:p w:rsidR="006533E2" w:rsidRPr="00C72B36" w:rsidRDefault="006533E2" w:rsidP="006533E2">
      <w:pPr>
        <w:shd w:val="clear" w:color="auto" w:fill="FFFFFF"/>
        <w:ind w:firstLine="567"/>
        <w:jc w:val="both"/>
        <w:rPr>
          <w:bCs/>
        </w:rPr>
      </w:pPr>
      <w:r w:rsidRPr="00C72B36">
        <w:rPr>
          <w:bCs/>
        </w:rPr>
        <w:t xml:space="preserve">-качество эффективности транспортного обслуживания населения, юридических лиц и индивидуальных предпринимателей, осуществляющих экономическую деятельность  </w:t>
      </w:r>
    </w:p>
    <w:p w:rsidR="006533E2" w:rsidRPr="00C72B36" w:rsidRDefault="006533E2" w:rsidP="006533E2">
      <w:pPr>
        <w:shd w:val="clear" w:color="auto" w:fill="FFFFFF"/>
        <w:ind w:firstLine="567"/>
        <w:jc w:val="both"/>
        <w:rPr>
          <w:bCs/>
        </w:rPr>
      </w:pPr>
      <w:r w:rsidRPr="00C72B36">
        <w:t>-снижение негативного воздействия транспортной инфраструктуры на окружающую среду поселения.</w:t>
      </w:r>
    </w:p>
    <w:p w:rsidR="006533E2" w:rsidRPr="00C72B36" w:rsidRDefault="006533E2" w:rsidP="006533E2">
      <w:pPr>
        <w:pStyle w:val="a3"/>
        <w:spacing w:before="0" w:beforeAutospacing="0" w:after="150" w:afterAutospacing="0"/>
        <w:jc w:val="both"/>
      </w:pPr>
    </w:p>
    <w:p w:rsidR="006533E2" w:rsidRPr="00C72B36" w:rsidRDefault="006533E2" w:rsidP="006533E2">
      <w:pPr>
        <w:pStyle w:val="a3"/>
        <w:spacing w:before="0" w:beforeAutospacing="0" w:after="150" w:afterAutospacing="0"/>
        <w:jc w:val="center"/>
        <w:rPr>
          <w:b/>
        </w:rPr>
      </w:pPr>
      <w:r w:rsidRPr="00C72B36">
        <w:rPr>
          <w:b/>
        </w:rPr>
        <w:t>4. Предложение по институциональным преобразованиям, совершенствованию правового информационного обеспечения деятельности в сфере транспортного обслуживания населения и субъектов экономической деятельности  на территории поселения.</w:t>
      </w:r>
    </w:p>
    <w:p w:rsidR="006533E2" w:rsidRPr="00C72B36" w:rsidRDefault="006533E2" w:rsidP="006533E2">
      <w:pPr>
        <w:ind w:firstLine="708"/>
        <w:jc w:val="both"/>
      </w:pPr>
      <w:r w:rsidRPr="00C72B36">
        <w:t xml:space="preserve">Администрация муниципального образования осуществляет общий </w:t>
      </w:r>
      <w:proofErr w:type="gramStart"/>
      <w:r w:rsidRPr="00C72B36">
        <w:t>контроль за</w:t>
      </w:r>
      <w:proofErr w:type="gramEnd"/>
      <w:r w:rsidRPr="00C72B36">
        <w:t xml:space="preserve"> ходом реализации мероприятий Программы, а также непосредственно организационные, методические и контрольные функции в ходе реализации Программы, которые обеспечивают:</w:t>
      </w:r>
    </w:p>
    <w:p w:rsidR="006533E2" w:rsidRPr="00C72B36" w:rsidRDefault="006533E2" w:rsidP="006533E2">
      <w:pPr>
        <w:ind w:firstLine="708"/>
        <w:jc w:val="both"/>
      </w:pPr>
      <w:r w:rsidRPr="00C72B36">
        <w:t>- разработку ежегодного плана мероприятий по реализации Программы с уточнением объемов и источников финансирования мероприятий;</w:t>
      </w:r>
    </w:p>
    <w:p w:rsidR="006533E2" w:rsidRPr="00C72B36" w:rsidRDefault="006533E2" w:rsidP="006533E2">
      <w:pPr>
        <w:ind w:firstLine="708"/>
        <w:jc w:val="both"/>
      </w:pPr>
      <w:r w:rsidRPr="00C72B36">
        <w:t xml:space="preserve">- </w:t>
      </w:r>
      <w:proofErr w:type="gramStart"/>
      <w:r w:rsidRPr="00C72B36">
        <w:t>контроль за</w:t>
      </w:r>
      <w:proofErr w:type="gramEnd"/>
      <w:r w:rsidRPr="00C72B36">
        <w:t xml:space="preserve"> реализацией программных мероприятий по срокам, содержанию, финансовым затратам и ресурсам;</w:t>
      </w:r>
    </w:p>
    <w:p w:rsidR="006533E2" w:rsidRPr="00C72B36" w:rsidRDefault="006533E2" w:rsidP="006533E2">
      <w:pPr>
        <w:ind w:firstLine="708"/>
        <w:jc w:val="both"/>
      </w:pPr>
      <w:r w:rsidRPr="00C72B36">
        <w:t>- методическое, информационное и организационное сопровождение работы по реализации комплекса программных мероприятий.</w:t>
      </w:r>
    </w:p>
    <w:p w:rsidR="006533E2" w:rsidRPr="00C72B36" w:rsidRDefault="006533E2" w:rsidP="006533E2">
      <w:pPr>
        <w:ind w:firstLine="708"/>
        <w:jc w:val="both"/>
      </w:pPr>
      <w:r w:rsidRPr="00C72B36">
        <w:t>Программа разрабатывается сроком на 17 лет и подлежит корректировке ежегодно.</w:t>
      </w:r>
    </w:p>
    <w:p w:rsidR="006533E2" w:rsidRPr="00C72B36" w:rsidRDefault="006533E2" w:rsidP="006533E2">
      <w:pPr>
        <w:ind w:firstLine="708"/>
        <w:jc w:val="both"/>
      </w:pPr>
      <w:r w:rsidRPr="00C72B36">
        <w:t>План-график работ по реализации программы должен соответствовать плану мероприятий, содержащемуся в разделе «Программа инвестиционных проектов, обеспечивающих достижение целевых показателей» настоящего Отчета. Утверждение тарифов и принятие решений по выделению бюджетных средств из местного бюджета, подготовка и проведение конкурсов на привлечение инвесторов, принимаются в соответствии с действующим законодательством.</w:t>
      </w:r>
    </w:p>
    <w:p w:rsidR="006533E2" w:rsidRPr="00C72B36" w:rsidRDefault="006533E2" w:rsidP="006533E2">
      <w:pPr>
        <w:ind w:firstLine="708"/>
        <w:jc w:val="both"/>
      </w:pPr>
      <w:r w:rsidRPr="00C72B36">
        <w:lastRenderedPageBreak/>
        <w:t>Мониторинг и корректировка Программы осуществляется на основании следующих нормативных документов.</w:t>
      </w:r>
    </w:p>
    <w:p w:rsidR="006533E2" w:rsidRPr="00C72B36" w:rsidRDefault="006533E2" w:rsidP="006533E2">
      <w:pPr>
        <w:ind w:firstLine="708"/>
        <w:jc w:val="both"/>
      </w:pPr>
      <w:r w:rsidRPr="00C72B36">
        <w:t>Мониторинг Программы включает следующие этапы:</w:t>
      </w:r>
    </w:p>
    <w:p w:rsidR="006533E2" w:rsidRPr="00C72B36" w:rsidRDefault="006533E2" w:rsidP="006533E2">
      <w:pPr>
        <w:ind w:firstLine="708"/>
        <w:jc w:val="both"/>
      </w:pPr>
      <w:r w:rsidRPr="00C72B36">
        <w:t>1.Периодический сбор информации о результатах проводимых преобразований в транспортном  хозяйстве, а также информации о состоянии и развитии транспортной  инфраструктуры;</w:t>
      </w:r>
    </w:p>
    <w:p w:rsidR="006533E2" w:rsidRPr="00C72B36" w:rsidRDefault="006533E2" w:rsidP="006533E2">
      <w:pPr>
        <w:ind w:firstLine="708"/>
        <w:jc w:val="both"/>
      </w:pPr>
      <w:r w:rsidRPr="00C72B36">
        <w:t>2.Вверификация данных;</w:t>
      </w:r>
    </w:p>
    <w:p w:rsidR="006533E2" w:rsidRPr="00C72B36" w:rsidRDefault="006533E2" w:rsidP="006533E2">
      <w:pPr>
        <w:ind w:firstLine="708"/>
        <w:jc w:val="both"/>
      </w:pPr>
      <w:r w:rsidRPr="00C72B36">
        <w:t>3.Анализ данных о результатах проводимых преобразований транспортной  инфраструктуры.</w:t>
      </w:r>
    </w:p>
    <w:p w:rsidR="006533E2" w:rsidRPr="00C72B36" w:rsidRDefault="006533E2" w:rsidP="006533E2">
      <w:pPr>
        <w:ind w:firstLine="708"/>
        <w:jc w:val="both"/>
      </w:pPr>
      <w:r w:rsidRPr="00C72B36">
        <w:t xml:space="preserve">Мониторинг осуществляется посредством сбора, обработки и анализа информации. Сбор исходной информации производится по показателям, характеризующим выполнение программы, а также состоянию транспортной  инфраструктуры. </w:t>
      </w:r>
    </w:p>
    <w:p w:rsidR="006533E2" w:rsidRPr="00C72B36" w:rsidRDefault="006533E2" w:rsidP="006533E2">
      <w:pPr>
        <w:ind w:firstLine="708"/>
        <w:jc w:val="both"/>
      </w:pPr>
      <w:r w:rsidRPr="00C72B36">
        <w:t xml:space="preserve">Разработка и последующая корректировка Программы комплексного развития транспортной  инфраструктуры базируется на необходимости </w:t>
      </w:r>
      <w:proofErr w:type="gramStart"/>
      <w:r w:rsidRPr="00C72B36">
        <w:t>достижения целевых уровней муниципальных стандартов качества предоставления транспортных услуг</w:t>
      </w:r>
      <w:proofErr w:type="gramEnd"/>
      <w:r w:rsidRPr="00C72B36">
        <w:t xml:space="preserve"> при соблюдении ограничений по платежной способности потребителей, то есть при обеспечении не только технической, но и экономической доступности коммунальных услуг.</w:t>
      </w:r>
    </w:p>
    <w:p w:rsidR="006533E2" w:rsidRPr="00C72B36" w:rsidRDefault="006533E2" w:rsidP="006533E2">
      <w:pPr>
        <w:shd w:val="clear" w:color="auto" w:fill="FFFFFF"/>
        <w:ind w:firstLine="708"/>
        <w:jc w:val="both"/>
        <w:rPr>
          <w:b/>
          <w:bCs/>
        </w:rPr>
      </w:pPr>
    </w:p>
    <w:p w:rsidR="006533E2" w:rsidRPr="00C72B36" w:rsidRDefault="006533E2" w:rsidP="006533E2">
      <w:pPr>
        <w:shd w:val="clear" w:color="auto" w:fill="FFFFFF"/>
        <w:ind w:firstLine="708"/>
        <w:jc w:val="both"/>
        <w:rPr>
          <w:b/>
          <w:bCs/>
        </w:rPr>
      </w:pPr>
    </w:p>
    <w:p w:rsidR="006533E2" w:rsidRPr="00C72B36" w:rsidRDefault="006533E2" w:rsidP="006533E2">
      <w:pPr>
        <w:shd w:val="clear" w:color="auto" w:fill="FFFFFF"/>
        <w:ind w:firstLine="701"/>
        <w:jc w:val="both"/>
        <w:rPr>
          <w:b/>
          <w:bCs/>
        </w:rPr>
      </w:pPr>
    </w:p>
    <w:p w:rsidR="006533E2" w:rsidRPr="00C72B36" w:rsidRDefault="006533E2" w:rsidP="006533E2">
      <w:pPr>
        <w:shd w:val="clear" w:color="auto" w:fill="FFFFFF"/>
        <w:ind w:firstLine="701"/>
        <w:jc w:val="both"/>
        <w:rPr>
          <w:b/>
          <w:bCs/>
        </w:rPr>
      </w:pPr>
    </w:p>
    <w:p w:rsidR="006533E2" w:rsidRPr="00C72B36" w:rsidRDefault="006533E2" w:rsidP="006533E2">
      <w:pPr>
        <w:shd w:val="clear" w:color="auto" w:fill="FFFFFF"/>
        <w:ind w:firstLine="701"/>
        <w:jc w:val="both"/>
        <w:rPr>
          <w:b/>
          <w:bCs/>
        </w:rPr>
      </w:pPr>
    </w:p>
    <w:p w:rsidR="006533E2" w:rsidRPr="00C72B36" w:rsidRDefault="006533E2" w:rsidP="006533E2">
      <w:pPr>
        <w:shd w:val="clear" w:color="auto" w:fill="FFFFFF"/>
        <w:ind w:firstLine="701"/>
        <w:jc w:val="both"/>
        <w:rPr>
          <w:b/>
          <w:bCs/>
        </w:rPr>
      </w:pPr>
    </w:p>
    <w:p w:rsidR="006533E2" w:rsidRPr="00C72B36" w:rsidRDefault="006533E2" w:rsidP="006533E2">
      <w:pPr>
        <w:pStyle w:val="a3"/>
        <w:spacing w:before="0" w:beforeAutospacing="0" w:after="150" w:afterAutospacing="0"/>
        <w:jc w:val="both"/>
      </w:pPr>
    </w:p>
    <w:p w:rsidR="006533E2" w:rsidRPr="00AC26FE" w:rsidRDefault="006533E2" w:rsidP="006533E2">
      <w:pPr>
        <w:pStyle w:val="a3"/>
        <w:spacing w:before="0" w:beforeAutospacing="0" w:after="150" w:afterAutospacing="0"/>
        <w:rPr>
          <w:sz w:val="28"/>
          <w:szCs w:val="28"/>
        </w:rPr>
      </w:pPr>
    </w:p>
    <w:p w:rsidR="006533E2" w:rsidRDefault="006533E2"/>
    <w:sectPr w:rsidR="006533E2" w:rsidSect="003A0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6D535D4E"/>
    <w:multiLevelType w:val="multilevel"/>
    <w:tmpl w:val="66763B2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2C1C"/>
    <w:rsid w:val="0000285A"/>
    <w:rsid w:val="00111875"/>
    <w:rsid w:val="003A0CAF"/>
    <w:rsid w:val="003A4C3E"/>
    <w:rsid w:val="00507EB7"/>
    <w:rsid w:val="006533E2"/>
    <w:rsid w:val="007C2C1C"/>
    <w:rsid w:val="00880EED"/>
    <w:rsid w:val="0088691F"/>
    <w:rsid w:val="00950636"/>
    <w:rsid w:val="00995BB0"/>
    <w:rsid w:val="00B82C8A"/>
    <w:rsid w:val="00BE5864"/>
    <w:rsid w:val="00D772DB"/>
    <w:rsid w:val="00DC53AC"/>
    <w:rsid w:val="00DE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533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33E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rsid w:val="006533E2"/>
    <w:pPr>
      <w:spacing w:before="100" w:beforeAutospacing="1" w:after="100" w:afterAutospacing="1"/>
    </w:pPr>
  </w:style>
  <w:style w:type="paragraph" w:customStyle="1" w:styleId="ConsPlusCell">
    <w:name w:val="ConsPlusCell"/>
    <w:rsid w:val="006533E2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8"/>
      <w:szCs w:val="28"/>
      <w:lang w:eastAsia="ar-SA"/>
    </w:rPr>
  </w:style>
  <w:style w:type="paragraph" w:customStyle="1" w:styleId="11">
    <w:name w:val="Стиль1"/>
    <w:basedOn w:val="1"/>
    <w:rsid w:val="006533E2"/>
    <w:pPr>
      <w:keepNext w:val="0"/>
      <w:suppressAutoHyphens/>
      <w:spacing w:before="120" w:after="0"/>
      <w:jc w:val="center"/>
      <w:outlineLvl w:val="9"/>
    </w:pPr>
    <w:rPr>
      <w:rFonts w:ascii="Times New Roman" w:hAnsi="Times New Roman"/>
      <w:bCs w:val="0"/>
      <w:spacing w:val="-1"/>
      <w:kern w:val="2"/>
      <w:sz w:val="28"/>
      <w:szCs w:val="24"/>
      <w:lang w:eastAsia="ar-SA"/>
    </w:rPr>
  </w:style>
  <w:style w:type="paragraph" w:styleId="a4">
    <w:name w:val="No Spacing"/>
    <w:link w:val="a5"/>
    <w:qFormat/>
    <w:rsid w:val="006533E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5">
    <w:name w:val="Без интервала Знак"/>
    <w:link w:val="a4"/>
    <w:rsid w:val="006533E2"/>
    <w:rPr>
      <w:rFonts w:ascii="Calibri" w:eastAsia="Times New Roman" w:hAnsi="Calibri" w:cs="Calibri"/>
      <w:lang w:eastAsia="ru-RU"/>
    </w:rPr>
  </w:style>
  <w:style w:type="paragraph" w:customStyle="1" w:styleId="a6">
    <w:name w:val="Таблица"/>
    <w:basedOn w:val="a"/>
    <w:rsid w:val="006533E2"/>
    <w:pPr>
      <w:suppressAutoHyphens/>
      <w:jc w:val="both"/>
    </w:pPr>
    <w:rPr>
      <w:rFonts w:eastAsia="Calibri"/>
      <w:b/>
      <w:szCs w:val="22"/>
      <w:lang w:eastAsia="ar-SA"/>
    </w:rPr>
  </w:style>
  <w:style w:type="paragraph" w:styleId="a7">
    <w:name w:val="Body Text"/>
    <w:basedOn w:val="a"/>
    <w:link w:val="a8"/>
    <w:rsid w:val="006533E2"/>
    <w:pPr>
      <w:spacing w:after="120"/>
    </w:pPr>
  </w:style>
  <w:style w:type="character" w:customStyle="1" w:styleId="a8">
    <w:name w:val="Основной текст Знак"/>
    <w:basedOn w:val="a0"/>
    <w:link w:val="a7"/>
    <w:rsid w:val="006533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6533E2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533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533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533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scli.ru/ru/legal_texts/act_municipal_education/index.php?do4=document&amp;id4=96e20c02-1b12-465a-b64c-24aa922700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3A273-AFDA-4907-86DF-C2F7865A8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3661</Words>
  <Characters>20869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4</cp:revision>
  <cp:lastPrinted>2023-07-07T05:10:00Z</cp:lastPrinted>
  <dcterms:created xsi:type="dcterms:W3CDTF">2023-07-07T03:36:00Z</dcterms:created>
  <dcterms:modified xsi:type="dcterms:W3CDTF">2023-07-07T05:12:00Z</dcterms:modified>
</cp:coreProperties>
</file>